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F37AA" w14:textId="77777777" w:rsidR="009F7E53" w:rsidRPr="009F7E53" w:rsidRDefault="009F7E53" w:rsidP="009F7E53">
      <w:pPr>
        <w:spacing w:after="0" w:line="240" w:lineRule="auto"/>
        <w:jc w:val="both"/>
        <w:textAlignment w:val="baseline"/>
        <w:rPr>
          <w:rFonts w:ascii="Segoe UI" w:eastAsia="Times New Roman" w:hAnsi="Segoe UI" w:cs="Segoe UI"/>
          <w:kern w:val="0"/>
          <w:sz w:val="18"/>
          <w:szCs w:val="18"/>
          <w:lang w:eastAsia="sl-SI"/>
          <w14:ligatures w14:val="none"/>
        </w:rPr>
      </w:pPr>
      <w:r w:rsidRPr="009F7E53">
        <w:rPr>
          <w:rFonts w:ascii="Calibri" w:eastAsia="Times New Roman" w:hAnsi="Calibri" w:cs="Calibri"/>
          <w:kern w:val="0"/>
          <w:lang w:eastAsia="sl-SI"/>
          <w14:ligatures w14:val="none"/>
        </w:rPr>
        <w:t> </w:t>
      </w:r>
    </w:p>
    <w:p w14:paraId="5CD7545D" w14:textId="77777777" w:rsidR="009F7E53" w:rsidRPr="009F7E53" w:rsidRDefault="009F7E53" w:rsidP="009F7E53">
      <w:pPr>
        <w:spacing w:after="0" w:line="240" w:lineRule="auto"/>
        <w:textAlignment w:val="baseline"/>
        <w:rPr>
          <w:rFonts w:ascii="Segoe UI" w:eastAsia="Times New Roman" w:hAnsi="Segoe UI" w:cs="Segoe UI"/>
          <w:kern w:val="0"/>
          <w:sz w:val="18"/>
          <w:szCs w:val="18"/>
          <w:lang w:eastAsia="sl-SI"/>
          <w14:ligatures w14:val="none"/>
        </w:rPr>
      </w:pPr>
      <w:r w:rsidRPr="009F7E53">
        <w:rPr>
          <w:rFonts w:ascii="Calibri" w:eastAsia="Times New Roman" w:hAnsi="Calibri" w:cs="Calibri"/>
          <w:kern w:val="0"/>
          <w:lang w:eastAsia="sl-SI"/>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6"/>
        <w:gridCol w:w="230"/>
        <w:gridCol w:w="146"/>
        <w:gridCol w:w="941"/>
        <w:gridCol w:w="454"/>
        <w:gridCol w:w="536"/>
        <w:gridCol w:w="323"/>
        <w:gridCol w:w="463"/>
        <w:gridCol w:w="15"/>
        <w:gridCol w:w="135"/>
        <w:gridCol w:w="692"/>
        <w:gridCol w:w="89"/>
        <w:gridCol w:w="867"/>
        <w:gridCol w:w="341"/>
        <w:gridCol w:w="1118"/>
        <w:gridCol w:w="189"/>
        <w:gridCol w:w="120"/>
        <w:gridCol w:w="1051"/>
      </w:tblGrid>
      <w:tr w:rsidR="009F7E53" w:rsidRPr="009F7E53" w14:paraId="7C3D1195" w14:textId="77777777" w:rsidTr="009F7E53">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4BCC6B4C" w14:textId="77777777" w:rsidR="009F7E53" w:rsidRPr="009F7E53" w:rsidRDefault="009F7E53" w:rsidP="009F7E53">
            <w:pPr>
              <w:spacing w:after="0" w:line="240" w:lineRule="auto"/>
              <w:jc w:val="center"/>
              <w:textAlignment w:val="baseline"/>
              <w:divId w:val="776950579"/>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UČNI NAČRT PREDMETA / COURSE SYLLABUS</w:t>
            </w:r>
            <w:r w:rsidRPr="009F7E53">
              <w:rPr>
                <w:rFonts w:ascii="Calibri" w:eastAsia="Times New Roman" w:hAnsi="Calibri" w:cs="Calibri"/>
                <w:kern w:val="0"/>
                <w:lang w:eastAsia="sl-SI"/>
                <w14:ligatures w14:val="none"/>
              </w:rPr>
              <w:t> </w:t>
            </w:r>
          </w:p>
        </w:tc>
      </w:tr>
      <w:tr w:rsidR="009F7E53" w:rsidRPr="009F7E53" w14:paraId="7A2B1450" w14:textId="77777777" w:rsidTr="009F7E53">
        <w:trPr>
          <w:trHeight w:val="300"/>
        </w:trPr>
        <w:tc>
          <w:tcPr>
            <w:tcW w:w="1785" w:type="dxa"/>
            <w:gridSpan w:val="3"/>
            <w:tcBorders>
              <w:top w:val="nil"/>
              <w:left w:val="nil"/>
              <w:bottom w:val="nil"/>
              <w:right w:val="nil"/>
            </w:tcBorders>
            <w:shd w:val="clear" w:color="auto" w:fill="auto"/>
            <w:hideMark/>
          </w:tcPr>
          <w:p w14:paraId="4DD86C3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Predmet:</w:t>
            </w:r>
            <w:r w:rsidRPr="009F7E53">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02BBD01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Filmska vzgoja </w:t>
            </w:r>
          </w:p>
        </w:tc>
      </w:tr>
      <w:tr w:rsidR="009F7E53" w:rsidRPr="009F7E53" w14:paraId="33F9B8BF" w14:textId="77777777" w:rsidTr="009F7E53">
        <w:trPr>
          <w:trHeight w:val="300"/>
        </w:trPr>
        <w:tc>
          <w:tcPr>
            <w:tcW w:w="1785" w:type="dxa"/>
            <w:gridSpan w:val="3"/>
            <w:tcBorders>
              <w:top w:val="nil"/>
              <w:left w:val="nil"/>
              <w:bottom w:val="nil"/>
              <w:right w:val="nil"/>
            </w:tcBorders>
            <w:shd w:val="clear" w:color="auto" w:fill="auto"/>
            <w:hideMark/>
          </w:tcPr>
          <w:p w14:paraId="61B73AF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Course title:</w:t>
            </w:r>
            <w:r w:rsidRPr="009F7E53">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4D5E413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Film Education </w:t>
            </w:r>
          </w:p>
        </w:tc>
      </w:tr>
      <w:tr w:rsidR="009F7E53" w:rsidRPr="009F7E53" w14:paraId="69DA35DC" w14:textId="77777777" w:rsidTr="009F7E53">
        <w:trPr>
          <w:trHeight w:val="300"/>
        </w:trPr>
        <w:tc>
          <w:tcPr>
            <w:tcW w:w="3300" w:type="dxa"/>
            <w:gridSpan w:val="5"/>
            <w:tcBorders>
              <w:top w:val="nil"/>
              <w:left w:val="nil"/>
              <w:bottom w:val="nil"/>
              <w:right w:val="nil"/>
            </w:tcBorders>
            <w:shd w:val="clear" w:color="auto" w:fill="auto"/>
            <w:vAlign w:val="center"/>
            <w:hideMark/>
          </w:tcPr>
          <w:p w14:paraId="0E314D5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3390" w:type="dxa"/>
            <w:gridSpan w:val="8"/>
            <w:tcBorders>
              <w:top w:val="nil"/>
              <w:left w:val="nil"/>
              <w:bottom w:val="nil"/>
              <w:right w:val="nil"/>
            </w:tcBorders>
            <w:shd w:val="clear" w:color="auto" w:fill="auto"/>
            <w:vAlign w:val="center"/>
            <w:hideMark/>
          </w:tcPr>
          <w:p w14:paraId="14707678"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545" w:type="dxa"/>
            <w:gridSpan w:val="2"/>
            <w:tcBorders>
              <w:top w:val="nil"/>
              <w:left w:val="nil"/>
              <w:bottom w:val="nil"/>
              <w:right w:val="nil"/>
            </w:tcBorders>
            <w:shd w:val="clear" w:color="auto" w:fill="auto"/>
            <w:vAlign w:val="center"/>
            <w:hideMark/>
          </w:tcPr>
          <w:p w14:paraId="397DA319"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410" w:type="dxa"/>
            <w:gridSpan w:val="3"/>
            <w:tcBorders>
              <w:top w:val="nil"/>
              <w:left w:val="nil"/>
              <w:bottom w:val="nil"/>
              <w:right w:val="nil"/>
            </w:tcBorders>
            <w:shd w:val="clear" w:color="auto" w:fill="auto"/>
            <w:vAlign w:val="center"/>
            <w:hideMark/>
          </w:tcPr>
          <w:p w14:paraId="23E6D731"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2B551063" w14:textId="77777777" w:rsidTr="009F7E53">
        <w:trPr>
          <w:trHeight w:val="300"/>
        </w:trPr>
        <w:tc>
          <w:tcPr>
            <w:tcW w:w="3300" w:type="dxa"/>
            <w:gridSpan w:val="5"/>
            <w:tcBorders>
              <w:top w:val="nil"/>
              <w:left w:val="nil"/>
              <w:bottom w:val="single" w:sz="6" w:space="0" w:color="auto"/>
              <w:right w:val="nil"/>
            </w:tcBorders>
            <w:shd w:val="clear" w:color="auto" w:fill="auto"/>
            <w:vAlign w:val="center"/>
            <w:hideMark/>
          </w:tcPr>
          <w:p w14:paraId="7351289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Študijski program in stopnja</w:t>
            </w:r>
            <w:r w:rsidRPr="009F7E53">
              <w:rPr>
                <w:rFonts w:ascii="Calibri" w:eastAsia="Times New Roman" w:hAnsi="Calibri" w:cs="Calibri"/>
                <w:kern w:val="0"/>
                <w:lang w:eastAsia="sl-SI"/>
                <w14:ligatures w14:val="none"/>
              </w:rPr>
              <w:t> </w:t>
            </w:r>
          </w:p>
          <w:p w14:paraId="0B8E0EE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Study programme and level</w:t>
            </w:r>
            <w:r w:rsidRPr="009F7E53">
              <w:rPr>
                <w:rFonts w:ascii="Calibri" w:eastAsia="Times New Roman" w:hAnsi="Calibri" w:cs="Calibri"/>
                <w:kern w:val="0"/>
                <w:lang w:eastAsia="sl-SI"/>
                <w14:ligatures w14:val="none"/>
              </w:rPr>
              <w:t> </w:t>
            </w:r>
          </w:p>
        </w:tc>
        <w:tc>
          <w:tcPr>
            <w:tcW w:w="3390" w:type="dxa"/>
            <w:gridSpan w:val="8"/>
            <w:tcBorders>
              <w:top w:val="nil"/>
              <w:left w:val="nil"/>
              <w:bottom w:val="single" w:sz="6" w:space="0" w:color="auto"/>
              <w:right w:val="nil"/>
            </w:tcBorders>
            <w:shd w:val="clear" w:color="auto" w:fill="auto"/>
            <w:vAlign w:val="center"/>
            <w:hideMark/>
          </w:tcPr>
          <w:p w14:paraId="63DD9D3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Študijska smer</w:t>
            </w:r>
            <w:r w:rsidRPr="009F7E53">
              <w:rPr>
                <w:rFonts w:ascii="Calibri" w:eastAsia="Times New Roman" w:hAnsi="Calibri" w:cs="Calibri"/>
                <w:kern w:val="0"/>
                <w:lang w:eastAsia="sl-SI"/>
                <w14:ligatures w14:val="none"/>
              </w:rPr>
              <w:t> </w:t>
            </w:r>
          </w:p>
          <w:p w14:paraId="47E5FC49"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Study field</w:t>
            </w:r>
            <w:r w:rsidRPr="009F7E53">
              <w:rPr>
                <w:rFonts w:ascii="Calibri" w:eastAsia="Times New Roman" w:hAnsi="Calibri" w:cs="Calibri"/>
                <w:kern w:val="0"/>
                <w:lang w:eastAsia="sl-SI"/>
                <w14:ligatures w14:val="none"/>
              </w:rPr>
              <w:t> </w:t>
            </w:r>
          </w:p>
        </w:tc>
        <w:tc>
          <w:tcPr>
            <w:tcW w:w="1545" w:type="dxa"/>
            <w:gridSpan w:val="2"/>
            <w:tcBorders>
              <w:top w:val="nil"/>
              <w:left w:val="nil"/>
              <w:bottom w:val="single" w:sz="6" w:space="0" w:color="auto"/>
              <w:right w:val="nil"/>
            </w:tcBorders>
            <w:shd w:val="clear" w:color="auto" w:fill="auto"/>
            <w:vAlign w:val="center"/>
            <w:hideMark/>
          </w:tcPr>
          <w:p w14:paraId="5D0C4F2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Letnik</w:t>
            </w:r>
            <w:r w:rsidRPr="009F7E53">
              <w:rPr>
                <w:rFonts w:ascii="Calibri" w:eastAsia="Times New Roman" w:hAnsi="Calibri" w:cs="Calibri"/>
                <w:kern w:val="0"/>
                <w:lang w:eastAsia="sl-SI"/>
                <w14:ligatures w14:val="none"/>
              </w:rPr>
              <w:t> </w:t>
            </w:r>
          </w:p>
          <w:p w14:paraId="3C45E58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Academic year</w:t>
            </w:r>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6082919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Semester</w:t>
            </w:r>
            <w:r w:rsidRPr="009F7E53">
              <w:rPr>
                <w:rFonts w:ascii="Calibri" w:eastAsia="Times New Roman" w:hAnsi="Calibri" w:cs="Calibri"/>
                <w:kern w:val="0"/>
                <w:lang w:eastAsia="sl-SI"/>
                <w14:ligatures w14:val="none"/>
              </w:rPr>
              <w:t> </w:t>
            </w:r>
          </w:p>
          <w:p w14:paraId="0C18B7EF"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Semester</w:t>
            </w:r>
            <w:r w:rsidRPr="009F7E53">
              <w:rPr>
                <w:rFonts w:ascii="Calibri" w:eastAsia="Times New Roman" w:hAnsi="Calibri" w:cs="Calibri"/>
                <w:kern w:val="0"/>
                <w:lang w:eastAsia="sl-SI"/>
                <w14:ligatures w14:val="none"/>
              </w:rPr>
              <w:t> </w:t>
            </w:r>
          </w:p>
        </w:tc>
      </w:tr>
      <w:tr w:rsidR="009F7E53" w:rsidRPr="009F7E53" w14:paraId="6338DBD9" w14:textId="77777777" w:rsidTr="009F7E5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9626128"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Razredni pouk,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E362867"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B8CE6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2. ali 4.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2D3679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3. ali 8. </w:t>
            </w:r>
          </w:p>
        </w:tc>
      </w:tr>
      <w:tr w:rsidR="009F7E53" w:rsidRPr="009F7E53" w14:paraId="26590AD2" w14:textId="77777777" w:rsidTr="009F7E53">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756FA30" w14:textId="77777777" w:rsidR="009F7E53" w:rsidRPr="009F7E53" w:rsidRDefault="005B102D"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hyperlink r:id="rId8" w:tgtFrame="_blank" w:history="1">
              <w:r w:rsidR="009F7E53" w:rsidRPr="009F7E53">
                <w:rPr>
                  <w:rFonts w:ascii="Calibri" w:eastAsia="Times New Roman" w:hAnsi="Calibri" w:cs="Calibri"/>
                  <w:color w:val="0000FF"/>
                  <w:kern w:val="0"/>
                  <w:lang w:val="en" w:eastAsia="sl-SI"/>
                  <w14:ligatures w14:val="none"/>
                </w:rPr>
                <w:t>Primary school teaching</w:t>
              </w:r>
            </w:hyperlink>
            <w:r w:rsidR="009F7E53" w:rsidRPr="009F7E53">
              <w:rPr>
                <w:rFonts w:ascii="Calibri" w:eastAsia="Times New Roman" w:hAnsi="Calibri" w:cs="Calibri"/>
                <w:kern w:val="0"/>
                <w:lang w:val="en" w:eastAsia="sl-SI"/>
                <w14:ligatures w14:val="none"/>
              </w:rPr>
              <w:t xml:space="preserve">, </w:t>
            </w:r>
            <w:r w:rsidR="009F7E53" w:rsidRPr="009F7E53">
              <w:rPr>
                <w:rFonts w:ascii="Calibri" w:eastAsia="Times New Roman" w:hAnsi="Calibri" w:cs="Calibri"/>
                <w:kern w:val="0"/>
                <w:lang w:eastAsia="sl-SI"/>
                <w14:ligatures w14:val="none"/>
              </w:rPr>
              <w:t>1</w:t>
            </w:r>
            <w:r w:rsidR="009F7E53" w:rsidRPr="009F7E53">
              <w:rPr>
                <w:rFonts w:ascii="Calibri" w:eastAsia="Times New Roman" w:hAnsi="Calibri" w:cs="Calibri"/>
                <w:kern w:val="0"/>
                <w:sz w:val="17"/>
                <w:szCs w:val="17"/>
                <w:vertAlign w:val="superscript"/>
                <w:lang w:eastAsia="sl-SI"/>
                <w14:ligatures w14:val="none"/>
              </w:rPr>
              <w:t>st</w:t>
            </w:r>
            <w:r w:rsidR="009F7E53" w:rsidRPr="009F7E53">
              <w:rPr>
                <w:rFonts w:ascii="Calibri" w:eastAsia="Times New Roman" w:hAnsi="Calibri" w:cs="Calibri"/>
                <w:kern w:val="0"/>
                <w:lang w:val="en" w:eastAsia="sl-SI"/>
                <w14:ligatures w14:val="none"/>
              </w:rPr>
              <w:t xml:space="preserve"> </w:t>
            </w:r>
            <w:r w:rsidR="009F7E53" w:rsidRPr="009F7E53">
              <w:rPr>
                <w:rFonts w:ascii="Calibri" w:eastAsia="Times New Roman" w:hAnsi="Calibri" w:cs="Calibri"/>
                <w:kern w:val="0"/>
                <w:lang w:eastAsia="sl-SI"/>
                <w14:ligatures w14:val="none"/>
              </w:rPr>
              <w:t>cycle </w:t>
            </w:r>
            <w:r w:rsidR="009F7E53" w:rsidRPr="009F7E53">
              <w:rPr>
                <w:rFonts w:ascii="Calibri" w:eastAsia="Times New Roman" w:hAnsi="Calibri" w:cs="Calibri"/>
                <w:kern w:val="0"/>
                <w:sz w:val="17"/>
                <w:szCs w:val="17"/>
                <w:vertAlign w:val="superscript"/>
                <w:lang w:eastAsia="sl-SI"/>
                <w14:ligatures w14:val="none"/>
              </w:rPr>
              <w:t> </w:t>
            </w:r>
            <w:r w:rsidR="009F7E53" w:rsidRPr="009F7E53">
              <w:rPr>
                <w:rFonts w:ascii="Calibri" w:eastAsia="Times New Roman" w:hAnsi="Calibri" w:cs="Calibri"/>
                <w:kern w:val="0"/>
                <w:sz w:val="17"/>
                <w:szCs w:val="17"/>
                <w:lang w:eastAsia="sl-SI"/>
                <w14:ligatures w14:val="none"/>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7EC8BB8E"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All fields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D038A9"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2</w:t>
            </w:r>
            <w:r w:rsidRPr="009F7E53">
              <w:rPr>
                <w:rFonts w:ascii="Calibri" w:eastAsia="Times New Roman" w:hAnsi="Calibri" w:cs="Calibri"/>
                <w:kern w:val="0"/>
                <w:sz w:val="17"/>
                <w:szCs w:val="17"/>
                <w:vertAlign w:val="superscript"/>
                <w:lang w:eastAsia="sl-SI"/>
                <w14:ligatures w14:val="none"/>
              </w:rPr>
              <w:t>nd</w:t>
            </w:r>
            <w:r w:rsidRPr="009F7E53">
              <w:rPr>
                <w:rFonts w:ascii="Calibri" w:eastAsia="Times New Roman" w:hAnsi="Calibri" w:cs="Calibri"/>
                <w:kern w:val="0"/>
                <w:lang w:eastAsia="sl-SI"/>
                <w14:ligatures w14:val="none"/>
              </w:rPr>
              <w:t xml:space="preserve"> or 4</w:t>
            </w:r>
            <w:r w:rsidRPr="009F7E53">
              <w:rPr>
                <w:rFonts w:ascii="Calibri" w:eastAsia="Times New Roman" w:hAnsi="Calibri" w:cs="Calibri"/>
                <w:kern w:val="0"/>
                <w:sz w:val="17"/>
                <w:szCs w:val="17"/>
                <w:vertAlign w:val="superscript"/>
                <w:lang w:eastAsia="sl-SI"/>
                <w14:ligatures w14:val="none"/>
              </w:rPr>
              <w:t>th</w:t>
            </w:r>
            <w:r w:rsidRPr="009F7E53">
              <w:rPr>
                <w:rFonts w:ascii="Calibri" w:eastAsia="Times New Roman" w:hAnsi="Calibri" w:cs="Calibri"/>
                <w:kern w:val="0"/>
                <w:sz w:val="17"/>
                <w:szCs w:val="17"/>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01A91D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3</w:t>
            </w:r>
            <w:r w:rsidRPr="009F7E53">
              <w:rPr>
                <w:rFonts w:ascii="Calibri" w:eastAsia="Times New Roman" w:hAnsi="Calibri" w:cs="Calibri"/>
                <w:kern w:val="0"/>
                <w:sz w:val="17"/>
                <w:szCs w:val="17"/>
                <w:vertAlign w:val="superscript"/>
                <w:lang w:eastAsia="sl-SI"/>
                <w14:ligatures w14:val="none"/>
              </w:rPr>
              <w:t xml:space="preserve">rd </w:t>
            </w:r>
            <w:r w:rsidRPr="009F7E53">
              <w:rPr>
                <w:rFonts w:ascii="Calibri" w:eastAsia="Times New Roman" w:hAnsi="Calibri" w:cs="Calibri"/>
                <w:kern w:val="0"/>
                <w:lang w:eastAsia="sl-SI"/>
                <w14:ligatures w14:val="none"/>
              </w:rPr>
              <w:t>or 8</w:t>
            </w:r>
            <w:r w:rsidRPr="009F7E53">
              <w:rPr>
                <w:rFonts w:ascii="Calibri" w:eastAsia="Times New Roman" w:hAnsi="Calibri" w:cs="Calibri"/>
                <w:kern w:val="0"/>
                <w:sz w:val="17"/>
                <w:szCs w:val="17"/>
                <w:vertAlign w:val="superscript"/>
                <w:lang w:eastAsia="sl-SI"/>
                <w14:ligatures w14:val="none"/>
              </w:rPr>
              <w:t>th</w:t>
            </w:r>
            <w:r w:rsidRPr="009F7E53">
              <w:rPr>
                <w:rFonts w:ascii="Calibri" w:eastAsia="Times New Roman" w:hAnsi="Calibri" w:cs="Calibri"/>
                <w:kern w:val="0"/>
                <w:sz w:val="17"/>
                <w:szCs w:val="17"/>
                <w:lang w:eastAsia="sl-SI"/>
                <w14:ligatures w14:val="none"/>
              </w:rPr>
              <w:t> </w:t>
            </w:r>
          </w:p>
        </w:tc>
      </w:tr>
      <w:tr w:rsidR="009F7E53" w:rsidRPr="009F7E53" w14:paraId="5797C1BA" w14:textId="77777777" w:rsidTr="009F7E53">
        <w:trPr>
          <w:trHeight w:val="90"/>
        </w:trPr>
        <w:tc>
          <w:tcPr>
            <w:tcW w:w="9675" w:type="dxa"/>
            <w:gridSpan w:val="18"/>
            <w:tcBorders>
              <w:top w:val="nil"/>
              <w:left w:val="nil"/>
              <w:bottom w:val="nil"/>
              <w:right w:val="nil"/>
            </w:tcBorders>
            <w:shd w:val="clear" w:color="auto" w:fill="auto"/>
            <w:hideMark/>
          </w:tcPr>
          <w:p w14:paraId="4100D27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20DB280A" w14:textId="77777777" w:rsidTr="009F7E53">
        <w:trPr>
          <w:trHeight w:val="300"/>
        </w:trPr>
        <w:tc>
          <w:tcPr>
            <w:tcW w:w="5715" w:type="dxa"/>
            <w:gridSpan w:val="12"/>
            <w:tcBorders>
              <w:top w:val="nil"/>
              <w:left w:val="nil"/>
              <w:bottom w:val="nil"/>
              <w:right w:val="single" w:sz="6" w:space="0" w:color="auto"/>
            </w:tcBorders>
            <w:shd w:val="clear" w:color="auto" w:fill="auto"/>
            <w:hideMark/>
          </w:tcPr>
          <w:p w14:paraId="73EFDEE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Vrsta predmeta / Course type</w:t>
            </w:r>
            <w:r w:rsidRPr="009F7E53">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54461D3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Izbirni/Elective </w:t>
            </w:r>
          </w:p>
        </w:tc>
      </w:tr>
      <w:tr w:rsidR="009F7E53" w:rsidRPr="009F7E53" w14:paraId="30A868D8" w14:textId="77777777" w:rsidTr="009F7E53">
        <w:trPr>
          <w:trHeight w:val="300"/>
        </w:trPr>
        <w:tc>
          <w:tcPr>
            <w:tcW w:w="5715" w:type="dxa"/>
            <w:gridSpan w:val="12"/>
            <w:tcBorders>
              <w:top w:val="nil"/>
              <w:left w:val="nil"/>
              <w:bottom w:val="nil"/>
              <w:right w:val="nil"/>
            </w:tcBorders>
            <w:shd w:val="clear" w:color="auto" w:fill="auto"/>
            <w:hideMark/>
          </w:tcPr>
          <w:p w14:paraId="129BBA7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3960" w:type="dxa"/>
            <w:gridSpan w:val="6"/>
            <w:tcBorders>
              <w:top w:val="single" w:sz="6" w:space="0" w:color="auto"/>
              <w:left w:val="nil"/>
              <w:bottom w:val="single" w:sz="6" w:space="0" w:color="auto"/>
              <w:right w:val="nil"/>
            </w:tcBorders>
            <w:shd w:val="clear" w:color="auto" w:fill="auto"/>
            <w:hideMark/>
          </w:tcPr>
          <w:p w14:paraId="7B4C140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326063C5" w14:textId="77777777" w:rsidTr="009F7E53">
        <w:trPr>
          <w:trHeight w:val="300"/>
        </w:trPr>
        <w:tc>
          <w:tcPr>
            <w:tcW w:w="5715" w:type="dxa"/>
            <w:gridSpan w:val="12"/>
            <w:tcBorders>
              <w:top w:val="nil"/>
              <w:left w:val="nil"/>
              <w:bottom w:val="nil"/>
              <w:right w:val="single" w:sz="6" w:space="0" w:color="auto"/>
            </w:tcBorders>
            <w:shd w:val="clear" w:color="auto" w:fill="auto"/>
            <w:hideMark/>
          </w:tcPr>
          <w:p w14:paraId="47CAF15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Univerzitetna koda predmeta / University course code:</w:t>
            </w:r>
            <w:r w:rsidRPr="009F7E53">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4F98C23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55E71665" w14:textId="77777777" w:rsidTr="009F7E53">
        <w:trPr>
          <w:trHeight w:val="300"/>
        </w:trPr>
        <w:tc>
          <w:tcPr>
            <w:tcW w:w="9675" w:type="dxa"/>
            <w:gridSpan w:val="18"/>
            <w:tcBorders>
              <w:top w:val="nil"/>
              <w:left w:val="nil"/>
              <w:bottom w:val="nil"/>
              <w:right w:val="nil"/>
            </w:tcBorders>
            <w:shd w:val="clear" w:color="auto" w:fill="auto"/>
            <w:hideMark/>
          </w:tcPr>
          <w:p w14:paraId="36E04C97"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40B00883" w14:textId="77777777" w:rsidTr="009F7E53">
        <w:trPr>
          <w:trHeight w:val="300"/>
        </w:trPr>
        <w:tc>
          <w:tcPr>
            <w:tcW w:w="1395" w:type="dxa"/>
            <w:tcBorders>
              <w:top w:val="nil"/>
              <w:left w:val="nil"/>
              <w:bottom w:val="single" w:sz="6" w:space="0" w:color="auto"/>
              <w:right w:val="nil"/>
            </w:tcBorders>
            <w:shd w:val="clear" w:color="auto" w:fill="auto"/>
            <w:vAlign w:val="center"/>
            <w:hideMark/>
          </w:tcPr>
          <w:p w14:paraId="1D52FCDB"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Predavanja</w:t>
            </w:r>
            <w:r w:rsidRPr="009F7E53">
              <w:rPr>
                <w:rFonts w:ascii="Calibri" w:eastAsia="Times New Roman" w:hAnsi="Calibri" w:cs="Calibri"/>
                <w:kern w:val="0"/>
                <w:lang w:eastAsia="sl-SI"/>
                <w14:ligatures w14:val="none"/>
              </w:rPr>
              <w:t> </w:t>
            </w:r>
          </w:p>
          <w:p w14:paraId="13BB211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Lectures</w:t>
            </w:r>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0CF07C4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Seminar</w:t>
            </w:r>
            <w:r w:rsidRPr="009F7E53">
              <w:rPr>
                <w:rFonts w:ascii="Calibri" w:eastAsia="Times New Roman" w:hAnsi="Calibri" w:cs="Calibri"/>
                <w:kern w:val="0"/>
                <w:lang w:eastAsia="sl-SI"/>
                <w14:ligatures w14:val="none"/>
              </w:rPr>
              <w:t> </w:t>
            </w:r>
          </w:p>
          <w:p w14:paraId="00DC168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Seminar</w:t>
            </w:r>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1659A42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Vaje</w:t>
            </w:r>
            <w:r w:rsidRPr="009F7E53">
              <w:rPr>
                <w:rFonts w:ascii="Calibri" w:eastAsia="Times New Roman" w:hAnsi="Calibri" w:cs="Calibri"/>
                <w:kern w:val="0"/>
                <w:lang w:eastAsia="sl-SI"/>
                <w14:ligatures w14:val="none"/>
              </w:rPr>
              <w:t> </w:t>
            </w:r>
          </w:p>
          <w:p w14:paraId="07FBDF04"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Tutorial</w:t>
            </w:r>
            <w:r w:rsidRPr="009F7E53">
              <w:rPr>
                <w:rFonts w:ascii="Calibri" w:eastAsia="Times New Roman" w:hAnsi="Calibri" w:cs="Calibri"/>
                <w:kern w:val="0"/>
                <w:lang w:eastAsia="sl-SI"/>
                <w14:ligatures w14:val="none"/>
              </w:rPr>
              <w:t> </w:t>
            </w:r>
          </w:p>
        </w:tc>
        <w:tc>
          <w:tcPr>
            <w:tcW w:w="1410" w:type="dxa"/>
            <w:gridSpan w:val="4"/>
            <w:tcBorders>
              <w:top w:val="nil"/>
              <w:left w:val="nil"/>
              <w:bottom w:val="single" w:sz="6" w:space="0" w:color="auto"/>
              <w:right w:val="nil"/>
            </w:tcBorders>
            <w:shd w:val="clear" w:color="auto" w:fill="auto"/>
            <w:vAlign w:val="center"/>
            <w:hideMark/>
          </w:tcPr>
          <w:p w14:paraId="64A74FD1"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Klinične vaje</w:t>
            </w:r>
            <w:r w:rsidRPr="009F7E53">
              <w:rPr>
                <w:rFonts w:ascii="Calibri" w:eastAsia="Times New Roman" w:hAnsi="Calibri" w:cs="Calibri"/>
                <w:kern w:val="0"/>
                <w:lang w:eastAsia="sl-SI"/>
                <w14:ligatures w14:val="none"/>
              </w:rPr>
              <w:t> </w:t>
            </w:r>
          </w:p>
          <w:p w14:paraId="01ADDF5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work</w:t>
            </w:r>
            <w:r w:rsidRPr="009F7E53">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065D65F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Druge oblike študija</w:t>
            </w:r>
            <w:r w:rsidRPr="009F7E53">
              <w:rPr>
                <w:rFonts w:ascii="Calibri" w:eastAsia="Times New Roman" w:hAnsi="Calibri" w:cs="Calibri"/>
                <w:kern w:val="0"/>
                <w:lang w:eastAsia="sl-SI"/>
                <w14:ligatures w14:val="none"/>
              </w:rPr>
              <w:t> </w:t>
            </w:r>
          </w:p>
        </w:tc>
        <w:tc>
          <w:tcPr>
            <w:tcW w:w="1410" w:type="dxa"/>
            <w:gridSpan w:val="2"/>
            <w:tcBorders>
              <w:top w:val="nil"/>
              <w:left w:val="nil"/>
              <w:bottom w:val="single" w:sz="6" w:space="0" w:color="auto"/>
              <w:right w:val="nil"/>
            </w:tcBorders>
            <w:shd w:val="clear" w:color="auto" w:fill="auto"/>
            <w:vAlign w:val="center"/>
            <w:hideMark/>
          </w:tcPr>
          <w:p w14:paraId="481CB2E2"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Samost. delo</w:t>
            </w:r>
            <w:r w:rsidRPr="009F7E53">
              <w:rPr>
                <w:rFonts w:ascii="Calibri" w:eastAsia="Times New Roman" w:hAnsi="Calibri" w:cs="Calibri"/>
                <w:kern w:val="0"/>
                <w:lang w:eastAsia="sl-SI"/>
                <w14:ligatures w14:val="none"/>
              </w:rPr>
              <w:t> </w:t>
            </w:r>
          </w:p>
          <w:p w14:paraId="10075AE4"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Individ. work</w:t>
            </w:r>
            <w:r w:rsidRPr="009F7E53">
              <w:rPr>
                <w:rFonts w:ascii="Calibri" w:eastAsia="Times New Roman" w:hAnsi="Calibri" w:cs="Calibri"/>
                <w:kern w:val="0"/>
                <w:lang w:eastAsia="sl-SI"/>
                <w14:ligatures w14:val="none"/>
              </w:rPr>
              <w:t> </w:t>
            </w:r>
          </w:p>
        </w:tc>
        <w:tc>
          <w:tcPr>
            <w:tcW w:w="120" w:type="dxa"/>
            <w:tcBorders>
              <w:top w:val="nil"/>
              <w:left w:val="nil"/>
              <w:bottom w:val="nil"/>
              <w:right w:val="nil"/>
            </w:tcBorders>
            <w:shd w:val="clear" w:color="auto" w:fill="auto"/>
            <w:vAlign w:val="center"/>
            <w:hideMark/>
          </w:tcPr>
          <w:p w14:paraId="05369C5F"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065" w:type="dxa"/>
            <w:tcBorders>
              <w:top w:val="nil"/>
              <w:left w:val="nil"/>
              <w:bottom w:val="single" w:sz="6" w:space="0" w:color="auto"/>
              <w:right w:val="nil"/>
            </w:tcBorders>
            <w:shd w:val="clear" w:color="auto" w:fill="auto"/>
            <w:vAlign w:val="center"/>
            <w:hideMark/>
          </w:tcPr>
          <w:p w14:paraId="1B199D3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ECTS</w:t>
            </w:r>
            <w:r w:rsidRPr="009F7E53">
              <w:rPr>
                <w:rFonts w:ascii="Calibri" w:eastAsia="Times New Roman" w:hAnsi="Calibri" w:cs="Calibri"/>
                <w:kern w:val="0"/>
                <w:lang w:eastAsia="sl-SI"/>
                <w14:ligatures w14:val="none"/>
              </w:rPr>
              <w:t> </w:t>
            </w:r>
          </w:p>
        </w:tc>
      </w:tr>
      <w:tr w:rsidR="009F7E53" w:rsidRPr="009F7E53" w14:paraId="16CBACE1" w14:textId="77777777" w:rsidTr="009F7E53">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436DC5"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1D6F2C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E2CE927" w14:textId="6838444A"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30 </w:t>
            </w:r>
            <w:r w:rsidR="00686ACC">
              <w:rPr>
                <w:rFonts w:ascii="Calibri" w:eastAsia="Times New Roman" w:hAnsi="Calibri" w:cs="Calibri"/>
                <w:kern w:val="0"/>
                <w:lang w:eastAsia="sl-SI"/>
                <w14:ligatures w14:val="none"/>
              </w:rPr>
              <w:t>SV</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0BF958B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7CDED6C"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21A533A"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120 </w:t>
            </w:r>
          </w:p>
        </w:tc>
        <w:tc>
          <w:tcPr>
            <w:tcW w:w="120" w:type="dxa"/>
            <w:tcBorders>
              <w:top w:val="nil"/>
              <w:left w:val="single" w:sz="6" w:space="0" w:color="auto"/>
              <w:bottom w:val="nil"/>
              <w:right w:val="single" w:sz="6" w:space="0" w:color="auto"/>
            </w:tcBorders>
            <w:shd w:val="clear" w:color="auto" w:fill="auto"/>
            <w:vAlign w:val="center"/>
            <w:hideMark/>
          </w:tcPr>
          <w:p w14:paraId="36F7AFD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208CF0"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6 </w:t>
            </w:r>
          </w:p>
        </w:tc>
      </w:tr>
      <w:tr w:rsidR="009F7E53" w:rsidRPr="009F7E53" w14:paraId="7929BE96" w14:textId="77777777" w:rsidTr="009F7E53">
        <w:trPr>
          <w:trHeight w:val="300"/>
        </w:trPr>
        <w:tc>
          <w:tcPr>
            <w:tcW w:w="9675" w:type="dxa"/>
            <w:gridSpan w:val="18"/>
            <w:tcBorders>
              <w:top w:val="nil"/>
              <w:left w:val="nil"/>
              <w:bottom w:val="nil"/>
              <w:right w:val="nil"/>
            </w:tcBorders>
            <w:shd w:val="clear" w:color="auto" w:fill="auto"/>
            <w:hideMark/>
          </w:tcPr>
          <w:p w14:paraId="1EB3F77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5BF7826A" w14:textId="77777777" w:rsidTr="009F7E53">
        <w:trPr>
          <w:trHeight w:val="300"/>
        </w:trPr>
        <w:tc>
          <w:tcPr>
            <w:tcW w:w="3300" w:type="dxa"/>
            <w:gridSpan w:val="5"/>
            <w:tcBorders>
              <w:top w:val="nil"/>
              <w:left w:val="nil"/>
              <w:bottom w:val="nil"/>
              <w:right w:val="nil"/>
            </w:tcBorders>
            <w:shd w:val="clear" w:color="auto" w:fill="auto"/>
            <w:hideMark/>
          </w:tcPr>
          <w:p w14:paraId="5181745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Nosilec predmeta / Lecturer:</w:t>
            </w:r>
            <w:r w:rsidRPr="009F7E53">
              <w:rPr>
                <w:rFonts w:ascii="Calibri" w:eastAsia="Times New Roman" w:hAnsi="Calibri" w:cs="Calibri"/>
                <w:kern w:val="0"/>
                <w:lang w:eastAsia="sl-SI"/>
                <w14:ligatures w14:val="none"/>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6E58B3D2" w14:textId="6E45C7B2" w:rsidR="009F7E53" w:rsidRPr="009F7E53" w:rsidRDefault="00686ACC"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kern w:val="0"/>
                <w:lang w:eastAsia="sl-SI"/>
                <w14:ligatures w14:val="none"/>
              </w:rPr>
              <w:t>Izr. prof</w:t>
            </w:r>
            <w:r w:rsidR="009F7E53" w:rsidRPr="009F7E53">
              <w:rPr>
                <w:rFonts w:ascii="Calibri" w:eastAsia="Times New Roman" w:hAnsi="Calibri" w:cs="Calibri"/>
                <w:kern w:val="0"/>
                <w:lang w:eastAsia="sl-SI"/>
                <w14:ligatures w14:val="none"/>
              </w:rPr>
              <w:t xml:space="preserve">. dr. Barbara Zorman / </w:t>
            </w:r>
            <w:r>
              <w:rPr>
                <w:rFonts w:ascii="Calibri" w:eastAsia="Times New Roman" w:hAnsi="Calibri" w:cs="Calibri"/>
                <w:kern w:val="0"/>
                <w:lang w:eastAsia="sl-SI"/>
                <w14:ligatures w14:val="none"/>
              </w:rPr>
              <w:t>Assoc.</w:t>
            </w:r>
            <w:r w:rsidR="009F7E53" w:rsidRPr="009F7E53">
              <w:rPr>
                <w:rFonts w:ascii="Calibri" w:eastAsia="Times New Roman" w:hAnsi="Calibri" w:cs="Calibri"/>
                <w:kern w:val="0"/>
                <w:lang w:eastAsia="sl-SI"/>
                <w14:ligatures w14:val="none"/>
              </w:rPr>
              <w:t xml:space="preserve"> Prof. Barbara Zorman, PhD </w:t>
            </w:r>
          </w:p>
        </w:tc>
      </w:tr>
      <w:tr w:rsidR="009F7E53" w:rsidRPr="009F7E53" w14:paraId="26098E48" w14:textId="77777777" w:rsidTr="009F7E53">
        <w:trPr>
          <w:trHeight w:val="300"/>
        </w:trPr>
        <w:tc>
          <w:tcPr>
            <w:tcW w:w="9675" w:type="dxa"/>
            <w:gridSpan w:val="18"/>
            <w:tcBorders>
              <w:top w:val="nil"/>
              <w:left w:val="nil"/>
              <w:bottom w:val="nil"/>
              <w:right w:val="nil"/>
            </w:tcBorders>
            <w:shd w:val="clear" w:color="auto" w:fill="auto"/>
            <w:hideMark/>
          </w:tcPr>
          <w:p w14:paraId="4152F18D" w14:textId="77777777" w:rsidR="009F7E53" w:rsidRPr="009F7E53" w:rsidRDefault="009F7E53" w:rsidP="009F7E53">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18225D34" w14:textId="77777777" w:rsidTr="009F7E53">
        <w:trPr>
          <w:trHeight w:val="300"/>
        </w:trPr>
        <w:tc>
          <w:tcPr>
            <w:tcW w:w="1635" w:type="dxa"/>
            <w:gridSpan w:val="2"/>
            <w:vMerge w:val="restart"/>
            <w:tcBorders>
              <w:top w:val="nil"/>
              <w:left w:val="nil"/>
              <w:bottom w:val="nil"/>
              <w:right w:val="nil"/>
            </w:tcBorders>
            <w:shd w:val="clear" w:color="auto" w:fill="auto"/>
            <w:hideMark/>
          </w:tcPr>
          <w:p w14:paraId="57A434C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Jeziki / </w:t>
            </w:r>
            <w:r w:rsidRPr="009F7E53">
              <w:rPr>
                <w:rFonts w:ascii="Calibri" w:eastAsia="Times New Roman" w:hAnsi="Calibri" w:cs="Calibri"/>
                <w:kern w:val="0"/>
                <w:lang w:eastAsia="sl-SI"/>
                <w14:ligatures w14:val="none"/>
              </w:rPr>
              <w:t> </w:t>
            </w:r>
          </w:p>
          <w:p w14:paraId="5188865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Languages:</w:t>
            </w:r>
            <w:r w:rsidRPr="009F7E53">
              <w:rPr>
                <w:rFonts w:ascii="Calibri" w:eastAsia="Times New Roman" w:hAnsi="Calibri" w:cs="Calibri"/>
                <w:kern w:val="0"/>
                <w:lang w:eastAsia="sl-SI"/>
                <w14:ligatures w14:val="none"/>
              </w:rPr>
              <w:t> </w:t>
            </w:r>
          </w:p>
        </w:tc>
        <w:tc>
          <w:tcPr>
            <w:tcW w:w="2235" w:type="dxa"/>
            <w:gridSpan w:val="4"/>
            <w:tcBorders>
              <w:top w:val="nil"/>
              <w:left w:val="nil"/>
              <w:bottom w:val="nil"/>
              <w:right w:val="nil"/>
            </w:tcBorders>
            <w:shd w:val="clear" w:color="auto" w:fill="auto"/>
            <w:hideMark/>
          </w:tcPr>
          <w:p w14:paraId="7D9764BD" w14:textId="77777777" w:rsidR="009F7E53" w:rsidRPr="009F7E53" w:rsidRDefault="009F7E53" w:rsidP="009F7E53">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Predavanja / Lectures:</w:t>
            </w:r>
            <w:r w:rsidRPr="009F7E53">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3400A763"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color w:val="000000"/>
                <w:kern w:val="0"/>
                <w:lang w:eastAsia="sl-SI"/>
                <w14:ligatures w14:val="none"/>
              </w:rPr>
              <w:t>slovenski/</w:t>
            </w:r>
            <w:r w:rsidRPr="009F7E53">
              <w:rPr>
                <w:rFonts w:ascii="Calibri" w:eastAsia="Times New Roman" w:hAnsi="Calibri" w:cs="Calibri"/>
                <w:kern w:val="0"/>
                <w:lang w:eastAsia="sl-SI"/>
                <w14:ligatures w14:val="none"/>
              </w:rPr>
              <w:t>Slovenian </w:t>
            </w:r>
          </w:p>
        </w:tc>
      </w:tr>
      <w:tr w:rsidR="009F7E53" w:rsidRPr="009F7E53" w14:paraId="0BC71E8F" w14:textId="77777777" w:rsidTr="009F7E53">
        <w:trPr>
          <w:trHeight w:val="210"/>
        </w:trPr>
        <w:tc>
          <w:tcPr>
            <w:tcW w:w="0" w:type="auto"/>
            <w:gridSpan w:val="2"/>
            <w:vMerge/>
            <w:tcBorders>
              <w:top w:val="nil"/>
              <w:left w:val="nil"/>
              <w:bottom w:val="nil"/>
              <w:right w:val="nil"/>
            </w:tcBorders>
            <w:shd w:val="clear" w:color="auto" w:fill="auto"/>
            <w:vAlign w:val="center"/>
            <w:hideMark/>
          </w:tcPr>
          <w:p w14:paraId="795E5E5E" w14:textId="77777777" w:rsidR="009F7E53" w:rsidRPr="009F7E53" w:rsidRDefault="009F7E53" w:rsidP="009F7E53">
            <w:pPr>
              <w:spacing w:after="0" w:line="240" w:lineRule="auto"/>
              <w:rPr>
                <w:rFonts w:ascii="Times New Roman" w:eastAsia="Times New Roman" w:hAnsi="Times New Roman" w:cs="Times New Roman"/>
                <w:kern w:val="0"/>
                <w:sz w:val="24"/>
                <w:szCs w:val="24"/>
                <w:lang w:eastAsia="sl-SI"/>
                <w14:ligatures w14:val="none"/>
              </w:rPr>
            </w:pPr>
          </w:p>
        </w:tc>
        <w:tc>
          <w:tcPr>
            <w:tcW w:w="2235" w:type="dxa"/>
            <w:gridSpan w:val="4"/>
            <w:tcBorders>
              <w:top w:val="nil"/>
              <w:left w:val="nil"/>
              <w:bottom w:val="nil"/>
              <w:right w:val="nil"/>
            </w:tcBorders>
            <w:shd w:val="clear" w:color="auto" w:fill="auto"/>
            <w:hideMark/>
          </w:tcPr>
          <w:p w14:paraId="34572B1E" w14:textId="77777777" w:rsidR="009F7E53" w:rsidRPr="009F7E53" w:rsidRDefault="009F7E53" w:rsidP="009F7E53">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Vaje / Tutorial:</w:t>
            </w:r>
            <w:r w:rsidRPr="009F7E53">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0F1DF83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color w:val="000000"/>
                <w:kern w:val="0"/>
                <w:lang w:eastAsia="sl-SI"/>
                <w14:ligatures w14:val="none"/>
              </w:rPr>
              <w:t>slovenski/</w:t>
            </w:r>
            <w:r w:rsidRPr="009F7E53">
              <w:rPr>
                <w:rFonts w:ascii="Calibri" w:eastAsia="Times New Roman" w:hAnsi="Calibri" w:cs="Calibri"/>
                <w:kern w:val="0"/>
                <w:lang w:eastAsia="sl-SI"/>
                <w14:ligatures w14:val="none"/>
              </w:rPr>
              <w:t>Slovenian </w:t>
            </w:r>
          </w:p>
        </w:tc>
      </w:tr>
      <w:tr w:rsidR="009F7E53" w:rsidRPr="009F7E53" w14:paraId="5C11FBAF" w14:textId="77777777" w:rsidTr="009F7E53">
        <w:trPr>
          <w:trHeight w:val="300"/>
        </w:trPr>
        <w:tc>
          <w:tcPr>
            <w:tcW w:w="4725" w:type="dxa"/>
            <w:gridSpan w:val="9"/>
            <w:tcBorders>
              <w:top w:val="nil"/>
              <w:left w:val="nil"/>
              <w:bottom w:val="single" w:sz="6" w:space="0" w:color="auto"/>
              <w:right w:val="nil"/>
            </w:tcBorders>
            <w:shd w:val="clear" w:color="auto" w:fill="auto"/>
            <w:hideMark/>
          </w:tcPr>
          <w:p w14:paraId="70EC149C"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BDF9B82"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Pogoji za vključitev v delo oz. za opravljanje študijskih obveznosti:</w:t>
            </w:r>
            <w:r w:rsidRPr="009F7E53">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3C5DA75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6FEA6C28"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0F441E6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34F80E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Prerequisites:</w:t>
            </w:r>
            <w:r w:rsidRPr="009F7E53">
              <w:rPr>
                <w:rFonts w:ascii="Calibri" w:eastAsia="Times New Roman" w:hAnsi="Calibri" w:cs="Calibri"/>
                <w:kern w:val="0"/>
                <w:lang w:eastAsia="sl-SI"/>
                <w14:ligatures w14:val="none"/>
              </w:rPr>
              <w:t> </w:t>
            </w:r>
          </w:p>
        </w:tc>
      </w:tr>
      <w:tr w:rsidR="009F7E53" w:rsidRPr="009F7E53" w14:paraId="78A40D20" w14:textId="77777777" w:rsidTr="009F7E53">
        <w:trPr>
          <w:trHeight w:val="300"/>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38F13E8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19F834E8" w14:textId="77777777" w:rsidR="009F7E53" w:rsidRPr="009F7E53" w:rsidRDefault="009F7E53" w:rsidP="009F7E53">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621271C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3D640115" w14:textId="77777777" w:rsidTr="009F7E53">
        <w:trPr>
          <w:trHeight w:val="135"/>
        </w:trPr>
        <w:tc>
          <w:tcPr>
            <w:tcW w:w="4710" w:type="dxa"/>
            <w:gridSpan w:val="8"/>
            <w:tcBorders>
              <w:top w:val="nil"/>
              <w:left w:val="nil"/>
              <w:bottom w:val="single" w:sz="6" w:space="0" w:color="auto"/>
              <w:right w:val="nil"/>
            </w:tcBorders>
            <w:shd w:val="clear" w:color="auto" w:fill="auto"/>
            <w:hideMark/>
          </w:tcPr>
          <w:p w14:paraId="48986E0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AC2B21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Vsebina:</w:t>
            </w:r>
            <w:r w:rsidRPr="009F7E53">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3A367C7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57509FF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B169BC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Content (Syllabus outline):</w:t>
            </w:r>
            <w:r w:rsidRPr="009F7E53">
              <w:rPr>
                <w:rFonts w:ascii="Calibri" w:eastAsia="Times New Roman" w:hAnsi="Calibri" w:cs="Calibri"/>
                <w:kern w:val="0"/>
                <w:lang w:eastAsia="sl-SI"/>
                <w14:ligatures w14:val="none"/>
              </w:rPr>
              <w:t> </w:t>
            </w:r>
          </w:p>
        </w:tc>
      </w:tr>
      <w:tr w:rsidR="009F7E53" w:rsidRPr="009F7E53" w14:paraId="2A85AB4D" w14:textId="77777777" w:rsidTr="009F7E53">
        <w:trPr>
          <w:trHeight w:val="153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408A54E7"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eastAsia="sl-SI"/>
                <w14:ligatures w14:val="none"/>
              </w:rPr>
              <w:t>Teorija in zgodovina filma, medumetniške primerjave: </w:t>
            </w:r>
          </w:p>
          <w:p w14:paraId="15E7E655"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Zgodovina filma in animiranega filma; žanri, hollywodski film, produkcija in recepcija Disneyjevih risank, nacionalne kinematografije;    </w:t>
            </w:r>
          </w:p>
          <w:p w14:paraId="7C7BF822"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Filmski izraz; scenarij, igra, režija, osvetljava, kamera, montaža, scenografija, kostumografija, glasba, zvok, produkcija; elementi animiranega filma; </w:t>
            </w:r>
          </w:p>
          <w:p w14:paraId="3AEB2577"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Avtorstvo, tekst, recepcija; primerjava filmske/literarne pripovedi, npr. uporaba likov, prostora, časa, simbolov; razlike v recepciji filma in literature; </w:t>
            </w:r>
          </w:p>
          <w:p w14:paraId="7A962A6A" w14:textId="38CE8BF9" w:rsidR="009F7E53" w:rsidRPr="004A2ECF"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Filmske priredbe literature.  </w:t>
            </w:r>
          </w:p>
          <w:p w14:paraId="315C033B" w14:textId="77777777" w:rsidR="004A2ECF" w:rsidRDefault="004A2ECF" w:rsidP="004A2ECF">
            <w:pPr>
              <w:spacing w:after="0" w:line="240" w:lineRule="auto"/>
              <w:textAlignment w:val="baseline"/>
              <w:rPr>
                <w:rFonts w:ascii="Calibri" w:eastAsia="Times New Roman" w:hAnsi="Calibri" w:cs="Calibri"/>
                <w:kern w:val="0"/>
                <w:lang w:eastAsia="sl-SI"/>
                <w14:ligatures w14:val="none"/>
              </w:rPr>
            </w:pPr>
          </w:p>
          <w:p w14:paraId="6DE62A41" w14:textId="66DFC380"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eastAsia="sl-SI"/>
                <w14:ligatures w14:val="none"/>
              </w:rPr>
              <w:t>Otrok in film: </w:t>
            </w:r>
          </w:p>
          <w:p w14:paraId="31EFE24C"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lastRenderedPageBreak/>
              <w:t>Podoba otroka v filmu, podoba vzgojnih institucij v filmu;  </w:t>
            </w:r>
          </w:p>
          <w:p w14:paraId="5AC939A0" w14:textId="4DFB7F28"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Otrok kot gledalec: posebnosti otroške recepcije fi</w:t>
            </w:r>
            <w:r w:rsidR="001D1035">
              <w:rPr>
                <w:rFonts w:ascii="Calibri" w:eastAsia="Times New Roman" w:hAnsi="Calibri" w:cs="Calibri"/>
                <w:kern w:val="0"/>
                <w:lang w:eastAsia="sl-SI"/>
                <w14:ligatures w14:val="none"/>
              </w:rPr>
              <w:t>l</w:t>
            </w:r>
            <w:r w:rsidRPr="009F7E53">
              <w:rPr>
                <w:rFonts w:ascii="Calibri" w:eastAsia="Times New Roman" w:hAnsi="Calibri" w:cs="Calibri"/>
                <w:kern w:val="0"/>
                <w:lang w:eastAsia="sl-SI"/>
                <w14:ligatures w14:val="none"/>
              </w:rPr>
              <w:t>ma.  </w:t>
            </w:r>
          </w:p>
          <w:p w14:paraId="74B49BEB" w14:textId="5E23C42F"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4FCE7CAF"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eastAsia="sl-SI"/>
                <w14:ligatures w14:val="none"/>
              </w:rPr>
              <w:t>Film v razredu:  </w:t>
            </w:r>
          </w:p>
          <w:p w14:paraId="3F921838"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Osnovne učne tehnike; poučevanje osnovnih prvin filmskega izraza, filmskih žanrov, filmske zgodovine;  </w:t>
            </w:r>
          </w:p>
          <w:p w14:paraId="62B80398"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Filmska vzgoja in pismenost;  </w:t>
            </w:r>
          </w:p>
          <w:p w14:paraId="486EC399"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Razvijanje kritične recepcije medijskih podob;  </w:t>
            </w:r>
          </w:p>
          <w:p w14:paraId="5C529534"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Razvijanje lastne ustvarjalnosti v filmskem izrazu. </w:t>
            </w:r>
          </w:p>
        </w:tc>
        <w:tc>
          <w:tcPr>
            <w:tcW w:w="150" w:type="dxa"/>
            <w:gridSpan w:val="2"/>
            <w:tcBorders>
              <w:top w:val="nil"/>
              <w:left w:val="single" w:sz="6" w:space="0" w:color="auto"/>
              <w:bottom w:val="nil"/>
              <w:right w:val="single" w:sz="6" w:space="0" w:color="auto"/>
            </w:tcBorders>
            <w:shd w:val="clear" w:color="auto" w:fill="auto"/>
            <w:hideMark/>
          </w:tcPr>
          <w:p w14:paraId="6732D6D0" w14:textId="072DE878" w:rsidR="009F7E53" w:rsidRPr="004A2ECF" w:rsidRDefault="009F7E53" w:rsidP="004A2ECF">
            <w:pPr>
              <w:pStyle w:val="Odstavekseznama"/>
              <w:numPr>
                <w:ilvl w:val="0"/>
                <w:numId w:val="24"/>
              </w:numPr>
              <w:spacing w:after="0" w:line="240" w:lineRule="auto"/>
              <w:textAlignment w:val="baseline"/>
              <w:rPr>
                <w:rFonts w:ascii="Times New Roman" w:eastAsia="Times New Roman" w:hAnsi="Times New Roman" w:cs="Times New Roman"/>
                <w:kern w:val="0"/>
                <w:sz w:val="24"/>
                <w:szCs w:val="24"/>
                <w:lang w:eastAsia="sl-SI"/>
                <w14:ligatures w14:val="none"/>
              </w:rPr>
            </w:pP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2467CB1F"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val="en-GB" w:eastAsia="sl-SI"/>
                <w14:ligatures w14:val="none"/>
              </w:rPr>
              <w:t>Theory and history of film, interartistic comparisons:</w:t>
            </w:r>
            <w:r w:rsidRPr="004A2ECF">
              <w:rPr>
                <w:rFonts w:ascii="Calibri" w:eastAsia="Times New Roman" w:hAnsi="Calibri" w:cs="Calibri"/>
                <w:kern w:val="0"/>
                <w:lang w:eastAsia="sl-SI"/>
                <w14:ligatures w14:val="none"/>
              </w:rPr>
              <w:t> </w:t>
            </w:r>
          </w:p>
          <w:p w14:paraId="3CE82AC5"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history of film and animation film; genres, Hollywood film, production and reception of Disney cartoons, national cinematography;</w:t>
            </w:r>
            <w:r w:rsidRPr="009F7E53">
              <w:rPr>
                <w:rFonts w:ascii="Calibri" w:eastAsia="Times New Roman" w:hAnsi="Calibri" w:cs="Calibri"/>
                <w:kern w:val="0"/>
                <w:lang w:eastAsia="sl-SI"/>
                <w14:ligatures w14:val="none"/>
              </w:rPr>
              <w:t> </w:t>
            </w:r>
          </w:p>
          <w:p w14:paraId="31BD9E7C"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cinematic expression; screenplay, play, directing, lighting, camera, editing, set design, costume design, music, sound, production; elements of animated film;</w:t>
            </w:r>
            <w:r w:rsidRPr="009F7E53">
              <w:rPr>
                <w:rFonts w:ascii="Calibri" w:eastAsia="Times New Roman" w:hAnsi="Calibri" w:cs="Calibri"/>
                <w:kern w:val="0"/>
                <w:lang w:eastAsia="sl-SI"/>
                <w14:ligatures w14:val="none"/>
              </w:rPr>
              <w:t> </w:t>
            </w:r>
          </w:p>
          <w:p w14:paraId="5275C97F"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authorship, text, reception; comparison of film and literary narratives, e.g. the use of characters, space, time, symbols; differences in the reception of film and literature;</w:t>
            </w:r>
            <w:r w:rsidRPr="009F7E53">
              <w:rPr>
                <w:rFonts w:ascii="Calibri" w:eastAsia="Times New Roman" w:hAnsi="Calibri" w:cs="Calibri"/>
                <w:kern w:val="0"/>
                <w:lang w:eastAsia="sl-SI"/>
                <w14:ligatures w14:val="none"/>
              </w:rPr>
              <w:t> </w:t>
            </w:r>
          </w:p>
          <w:p w14:paraId="5D126AB9" w14:textId="0E92B911" w:rsid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film adaptations of literature.</w:t>
            </w:r>
            <w:r w:rsidRPr="009F7E53">
              <w:rPr>
                <w:rFonts w:ascii="Calibri" w:eastAsia="Times New Roman" w:hAnsi="Calibri" w:cs="Calibri"/>
                <w:kern w:val="0"/>
                <w:lang w:eastAsia="sl-SI"/>
                <w14:ligatures w14:val="none"/>
              </w:rPr>
              <w:t> </w:t>
            </w:r>
          </w:p>
          <w:p w14:paraId="7E6495BE" w14:textId="77777777" w:rsidR="004A2ECF" w:rsidRPr="004A2ECF" w:rsidRDefault="004A2ECF" w:rsidP="004A2ECF">
            <w:pPr>
              <w:spacing w:after="0" w:line="240" w:lineRule="auto"/>
              <w:ind w:left="720"/>
              <w:textAlignment w:val="baseline"/>
              <w:rPr>
                <w:rFonts w:ascii="Calibri" w:eastAsia="Times New Roman" w:hAnsi="Calibri" w:cs="Calibri"/>
                <w:kern w:val="0"/>
                <w:lang w:eastAsia="sl-SI"/>
                <w14:ligatures w14:val="none"/>
              </w:rPr>
            </w:pPr>
          </w:p>
          <w:p w14:paraId="26951D37"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val="en-GB" w:eastAsia="sl-SI"/>
                <w14:ligatures w14:val="none"/>
              </w:rPr>
              <w:t>The child and film:</w:t>
            </w:r>
            <w:r w:rsidRPr="004A2ECF">
              <w:rPr>
                <w:rFonts w:ascii="Calibri" w:eastAsia="Times New Roman" w:hAnsi="Calibri" w:cs="Calibri"/>
                <w:kern w:val="0"/>
                <w:lang w:eastAsia="sl-SI"/>
                <w14:ligatures w14:val="none"/>
              </w:rPr>
              <w:t> </w:t>
            </w:r>
          </w:p>
          <w:p w14:paraId="418E90EF"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lastRenderedPageBreak/>
              <w:t>the image of the child on film, the image of educational institutions on film;</w:t>
            </w:r>
            <w:r w:rsidRPr="009F7E53">
              <w:rPr>
                <w:rFonts w:ascii="Calibri" w:eastAsia="Times New Roman" w:hAnsi="Calibri" w:cs="Calibri"/>
                <w:kern w:val="0"/>
                <w:lang w:eastAsia="sl-SI"/>
                <w14:ligatures w14:val="none"/>
              </w:rPr>
              <w:t> </w:t>
            </w:r>
          </w:p>
          <w:p w14:paraId="155B0562"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the child as a spectator: the peculiarities of child’s reception of film.</w:t>
            </w:r>
            <w:r w:rsidRPr="009F7E53">
              <w:rPr>
                <w:rFonts w:ascii="Calibri" w:eastAsia="Times New Roman" w:hAnsi="Calibri" w:cs="Calibri"/>
                <w:kern w:val="0"/>
                <w:lang w:eastAsia="sl-SI"/>
                <w14:ligatures w14:val="none"/>
              </w:rPr>
              <w:t> </w:t>
            </w:r>
          </w:p>
          <w:p w14:paraId="5FEA2AEF" w14:textId="71165D79"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357E04B7"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val="en-GB" w:eastAsia="sl-SI"/>
                <w14:ligatures w14:val="none"/>
              </w:rPr>
              <w:t>Film in the classroom:</w:t>
            </w:r>
            <w:r w:rsidRPr="004A2ECF">
              <w:rPr>
                <w:rFonts w:ascii="Calibri" w:eastAsia="Times New Roman" w:hAnsi="Calibri" w:cs="Calibri"/>
                <w:kern w:val="0"/>
                <w:lang w:eastAsia="sl-SI"/>
                <w14:ligatures w14:val="none"/>
              </w:rPr>
              <w:t> </w:t>
            </w:r>
          </w:p>
          <w:p w14:paraId="3E87BDEB"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basic teaching techniques; teaching the basic elements of cinematic expression, genres, film history;</w:t>
            </w:r>
            <w:r w:rsidRPr="009F7E53">
              <w:rPr>
                <w:rFonts w:ascii="Calibri" w:eastAsia="Times New Roman" w:hAnsi="Calibri" w:cs="Calibri"/>
                <w:kern w:val="0"/>
                <w:lang w:eastAsia="sl-SI"/>
                <w14:ligatures w14:val="none"/>
              </w:rPr>
              <w:t> </w:t>
            </w:r>
          </w:p>
          <w:p w14:paraId="788DA740"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film education and literacy;</w:t>
            </w:r>
            <w:r w:rsidRPr="009F7E53">
              <w:rPr>
                <w:rFonts w:ascii="Calibri" w:eastAsia="Times New Roman" w:hAnsi="Calibri" w:cs="Calibri"/>
                <w:kern w:val="0"/>
                <w:lang w:eastAsia="sl-SI"/>
                <w14:ligatures w14:val="none"/>
              </w:rPr>
              <w:t> </w:t>
            </w:r>
          </w:p>
          <w:p w14:paraId="6D563C02"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developing critical reception of media images;</w:t>
            </w:r>
            <w:r w:rsidRPr="009F7E53">
              <w:rPr>
                <w:rFonts w:ascii="Calibri" w:eastAsia="Times New Roman" w:hAnsi="Calibri" w:cs="Calibri"/>
                <w:kern w:val="0"/>
                <w:lang w:eastAsia="sl-SI"/>
                <w14:ligatures w14:val="none"/>
              </w:rPr>
              <w:t> </w:t>
            </w:r>
          </w:p>
          <w:p w14:paraId="2048F903" w14:textId="77777777" w:rsidR="009F7E53" w:rsidRPr="009F7E53" w:rsidRDefault="009F7E53" w:rsidP="004A2ECF">
            <w:pPr>
              <w:numPr>
                <w:ilvl w:val="0"/>
                <w:numId w:val="24"/>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developing one’s own creativity in the cinematic expression.</w:t>
            </w:r>
            <w:r w:rsidRPr="009F7E53">
              <w:rPr>
                <w:rFonts w:ascii="Calibri" w:eastAsia="Times New Roman" w:hAnsi="Calibri" w:cs="Calibri"/>
                <w:kern w:val="0"/>
                <w:lang w:eastAsia="sl-SI"/>
                <w14:ligatures w14:val="none"/>
              </w:rPr>
              <w:t> </w:t>
            </w:r>
          </w:p>
        </w:tc>
      </w:tr>
    </w:tbl>
    <w:p w14:paraId="65098030" w14:textId="77777777" w:rsidR="009F7E53" w:rsidRPr="009F7E53" w:rsidRDefault="009F7E53" w:rsidP="009F7E53">
      <w:pPr>
        <w:spacing w:after="0" w:line="240" w:lineRule="auto"/>
        <w:textAlignment w:val="baseline"/>
        <w:rPr>
          <w:rFonts w:ascii="Segoe UI" w:eastAsia="Times New Roman" w:hAnsi="Segoe UI" w:cs="Segoe UI"/>
          <w:kern w:val="0"/>
          <w:sz w:val="18"/>
          <w:szCs w:val="18"/>
          <w:lang w:eastAsia="sl-SI"/>
          <w14:ligatures w14:val="none"/>
        </w:rPr>
      </w:pPr>
      <w:r w:rsidRPr="009F7E53">
        <w:rPr>
          <w:rFonts w:ascii="Calibri" w:eastAsia="Times New Roman" w:hAnsi="Calibri" w:cs="Calibri"/>
          <w:kern w:val="0"/>
          <w:lang w:eastAsia="sl-SI"/>
          <w14:ligatures w14:val="none"/>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562"/>
        <w:gridCol w:w="15"/>
        <w:gridCol w:w="735"/>
        <w:gridCol w:w="526"/>
        <w:gridCol w:w="3559"/>
      </w:tblGrid>
      <w:tr w:rsidR="009F7E53" w:rsidRPr="009F7E53" w14:paraId="456F5803" w14:textId="77777777" w:rsidTr="009F7E53">
        <w:trPr>
          <w:trHeight w:val="300"/>
        </w:trPr>
        <w:tc>
          <w:tcPr>
            <w:tcW w:w="9675" w:type="dxa"/>
            <w:gridSpan w:val="6"/>
            <w:tcBorders>
              <w:top w:val="nil"/>
              <w:left w:val="nil"/>
              <w:bottom w:val="nil"/>
              <w:right w:val="nil"/>
            </w:tcBorders>
            <w:shd w:val="clear" w:color="auto" w:fill="auto"/>
            <w:hideMark/>
          </w:tcPr>
          <w:p w14:paraId="38879BC3" w14:textId="77777777" w:rsidR="009F7E53" w:rsidRPr="009F7E53" w:rsidRDefault="009F7E53" w:rsidP="009F7E53">
            <w:pPr>
              <w:spacing w:after="0" w:line="240" w:lineRule="auto"/>
              <w:jc w:val="both"/>
              <w:textAlignment w:val="baseline"/>
              <w:divId w:val="1117795940"/>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Temeljni literatura in viri / Readings:</w:t>
            </w:r>
            <w:r w:rsidRPr="009F7E53">
              <w:rPr>
                <w:rFonts w:ascii="Calibri" w:eastAsia="Times New Roman" w:hAnsi="Calibri" w:cs="Calibri"/>
                <w:kern w:val="0"/>
                <w:lang w:eastAsia="sl-SI"/>
                <w14:ligatures w14:val="none"/>
              </w:rPr>
              <w:t> </w:t>
            </w:r>
          </w:p>
        </w:tc>
      </w:tr>
      <w:tr w:rsidR="009F7E53" w:rsidRPr="009F7E53" w14:paraId="07F1742A" w14:textId="77777777" w:rsidTr="009F7E53">
        <w:trPr>
          <w:trHeight w:val="177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3B4A648C" w14:textId="6C4789F4" w:rsidR="005B102D" w:rsidRPr="005B102D" w:rsidRDefault="005B102D" w:rsidP="005B102D">
            <w:pPr>
              <w:spacing w:after="0" w:line="240" w:lineRule="auto"/>
              <w:textAlignment w:val="baseline"/>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Osnovna literatura / Basic Readings:</w:t>
            </w:r>
          </w:p>
          <w:p w14:paraId="5B905291" w14:textId="16B51098" w:rsidR="009F7E53" w:rsidRPr="001D1035" w:rsidRDefault="009F7E53" w:rsidP="001D1035">
            <w:pPr>
              <w:pStyle w:val="Odstavekseznama"/>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val="de-AT" w:eastAsia="sl-SI"/>
                <w14:ligatures w14:val="none"/>
              </w:rPr>
              <w:t xml:space="preserve">Bazin, A. (2010). </w:t>
            </w:r>
            <w:r w:rsidRPr="001D1035">
              <w:rPr>
                <w:rFonts w:ascii="Calibri" w:eastAsia="Times New Roman" w:hAnsi="Calibri" w:cs="Calibri"/>
                <w:i/>
                <w:iCs/>
                <w:kern w:val="0"/>
                <w:lang w:val="de-AT" w:eastAsia="sl-SI"/>
                <w14:ligatures w14:val="none"/>
              </w:rPr>
              <w:t>Kaj je film?</w:t>
            </w:r>
            <w:r w:rsidRPr="001D1035">
              <w:rPr>
                <w:rFonts w:ascii="Calibri" w:eastAsia="Times New Roman" w:hAnsi="Calibri" w:cs="Calibri"/>
                <w:kern w:val="0"/>
                <w:lang w:val="de-AT" w:eastAsia="sl-SI"/>
                <w14:ligatures w14:val="none"/>
              </w:rPr>
              <w:t xml:space="preserve"> Društvo za širjenje filmske kulture Kino!.</w:t>
            </w:r>
            <w:r w:rsidRPr="001D1035">
              <w:rPr>
                <w:rFonts w:ascii="Calibri" w:eastAsia="Times New Roman" w:hAnsi="Calibri" w:cs="Calibri"/>
                <w:kern w:val="0"/>
                <w:lang w:eastAsia="sl-SI"/>
                <w14:ligatures w14:val="none"/>
              </w:rPr>
              <w:t> </w:t>
            </w:r>
          </w:p>
          <w:p w14:paraId="4ABC5898" w14:textId="3334322D" w:rsidR="009F7E53" w:rsidRPr="001D1035" w:rsidRDefault="009F7E53" w:rsidP="001D1035">
            <w:pPr>
              <w:pStyle w:val="Odstavekseznama"/>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val="it-IT" w:eastAsia="sl-SI"/>
                <w14:ligatures w14:val="none"/>
              </w:rPr>
              <w:t xml:space="preserve">Gianetti, L. (2008). </w:t>
            </w:r>
            <w:r w:rsidRPr="001D1035">
              <w:rPr>
                <w:rFonts w:ascii="Calibri" w:eastAsia="Times New Roman" w:hAnsi="Calibri" w:cs="Calibri"/>
                <w:i/>
                <w:iCs/>
                <w:kern w:val="0"/>
                <w:lang w:val="it-IT" w:eastAsia="sl-SI"/>
                <w14:ligatures w14:val="none"/>
              </w:rPr>
              <w:t>Razumeti film</w:t>
            </w:r>
            <w:r w:rsidRPr="001D1035">
              <w:rPr>
                <w:rFonts w:ascii="Calibri" w:eastAsia="Times New Roman" w:hAnsi="Calibri" w:cs="Calibri"/>
                <w:kern w:val="0"/>
                <w:lang w:val="it-IT" w:eastAsia="sl-SI"/>
                <w14:ligatures w14:val="none"/>
              </w:rPr>
              <w:t>. UMco; Slovenska kinoteka. </w:t>
            </w:r>
            <w:r w:rsidRPr="001D1035">
              <w:rPr>
                <w:rFonts w:ascii="Calibri" w:eastAsia="Times New Roman" w:hAnsi="Calibri" w:cs="Calibri"/>
                <w:kern w:val="0"/>
                <w:lang w:eastAsia="sl-SI"/>
                <w14:ligatures w14:val="none"/>
              </w:rPr>
              <w:t> </w:t>
            </w:r>
          </w:p>
          <w:p w14:paraId="650C908A" w14:textId="77777777" w:rsidR="009F7E53" w:rsidRDefault="009F7E53" w:rsidP="001D1035">
            <w:pPr>
              <w:pStyle w:val="Odstavekseznama"/>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eastAsia="sl-SI"/>
                <w14:ligatures w14:val="none"/>
              </w:rPr>
              <w:t xml:space="preserve">Pelko, S. (2005). </w:t>
            </w:r>
            <w:r w:rsidRPr="001D1035">
              <w:rPr>
                <w:rFonts w:ascii="Calibri" w:eastAsia="Times New Roman" w:hAnsi="Calibri" w:cs="Calibri"/>
                <w:i/>
                <w:iCs/>
                <w:kern w:val="0"/>
                <w:lang w:eastAsia="sl-SI"/>
                <w14:ligatures w14:val="none"/>
              </w:rPr>
              <w:t>Filmski pojmovnik za mlade</w:t>
            </w:r>
            <w:r w:rsidRPr="001D1035">
              <w:rPr>
                <w:rFonts w:ascii="Calibri" w:eastAsia="Times New Roman" w:hAnsi="Calibri" w:cs="Calibri"/>
                <w:kern w:val="0"/>
                <w:lang w:eastAsia="sl-SI"/>
                <w14:ligatures w14:val="none"/>
              </w:rPr>
              <w:t xml:space="preserve">. </w:t>
            </w:r>
            <w:r w:rsidRPr="001D1035">
              <w:rPr>
                <w:rFonts w:ascii="Calibri" w:eastAsia="Times New Roman" w:hAnsi="Calibri" w:cs="Calibri"/>
                <w:kern w:val="0"/>
                <w:lang w:val="en-US" w:eastAsia="sl-SI"/>
                <w14:ligatures w14:val="none"/>
              </w:rPr>
              <w:t>Aristej.</w:t>
            </w:r>
            <w:r w:rsidRPr="001D1035">
              <w:rPr>
                <w:rFonts w:ascii="Calibri" w:eastAsia="Times New Roman" w:hAnsi="Calibri" w:cs="Calibri"/>
                <w:kern w:val="0"/>
                <w:lang w:eastAsia="sl-SI"/>
                <w14:ligatures w14:val="none"/>
              </w:rPr>
              <w:t> </w:t>
            </w:r>
          </w:p>
          <w:p w14:paraId="1855451A" w14:textId="77777777" w:rsidR="00E47D23" w:rsidRDefault="00E47D23" w:rsidP="00E47D23">
            <w:pPr>
              <w:spacing w:after="0" w:line="240" w:lineRule="auto"/>
              <w:textAlignment w:val="baseline"/>
              <w:rPr>
                <w:rFonts w:ascii="Calibri" w:eastAsia="Times New Roman" w:hAnsi="Calibri" w:cs="Calibri"/>
                <w:kern w:val="0"/>
                <w:lang w:eastAsia="sl-SI"/>
                <w14:ligatures w14:val="none"/>
              </w:rPr>
            </w:pPr>
          </w:p>
          <w:p w14:paraId="1E0122D8" w14:textId="77777777" w:rsidR="00E47D23" w:rsidRDefault="00E47D23" w:rsidP="00E47D23">
            <w:pPr>
              <w:spacing w:after="0" w:line="240" w:lineRule="auto"/>
              <w:textAlignment w:val="baseline"/>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Dopolnilna literatura / Additional Readings</w:t>
            </w:r>
          </w:p>
          <w:p w14:paraId="6AE318FB" w14:textId="77777777" w:rsidR="00C826D4" w:rsidRPr="001D1035" w:rsidRDefault="00C826D4" w:rsidP="00C826D4">
            <w:pPr>
              <w:pStyle w:val="Odstavekseznama"/>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eastAsia="sl-SI"/>
                <w14:ligatures w14:val="none"/>
              </w:rPr>
              <w:t xml:space="preserve">Elsaesser. T. in Hagener M. (2015). </w:t>
            </w:r>
            <w:r w:rsidRPr="001D1035">
              <w:rPr>
                <w:rFonts w:ascii="Calibri" w:eastAsia="Times New Roman" w:hAnsi="Calibri" w:cs="Calibri"/>
                <w:i/>
                <w:iCs/>
                <w:kern w:val="0"/>
                <w:lang w:eastAsia="sl-SI"/>
                <w14:ligatures w14:val="none"/>
              </w:rPr>
              <w:t>Teorija filma: uvod skozi čute</w:t>
            </w:r>
            <w:r w:rsidRPr="001D1035">
              <w:rPr>
                <w:rFonts w:ascii="Calibri" w:eastAsia="Times New Roman" w:hAnsi="Calibri" w:cs="Calibri"/>
                <w:kern w:val="0"/>
                <w:lang w:eastAsia="sl-SI"/>
                <w14:ligatures w14:val="none"/>
              </w:rPr>
              <w:t xml:space="preserve">. Slovenska kinoteka. </w:t>
            </w:r>
          </w:p>
          <w:p w14:paraId="3CC018BE" w14:textId="77777777" w:rsidR="00E47D23" w:rsidRPr="001D1035" w:rsidRDefault="00E47D23" w:rsidP="00E47D23">
            <w:pPr>
              <w:pStyle w:val="Odstavekseznama"/>
              <w:numPr>
                <w:ilvl w:val="0"/>
                <w:numId w:val="22"/>
              </w:numPr>
              <w:spacing w:after="0" w:line="240" w:lineRule="auto"/>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eastAsia="sl-SI"/>
                <w14:ligatures w14:val="none"/>
              </w:rPr>
              <w:t xml:space="preserve">Bergala, A. (2017). </w:t>
            </w:r>
            <w:r w:rsidRPr="001D1035">
              <w:rPr>
                <w:rFonts w:ascii="Calibri" w:eastAsia="Times New Roman" w:hAnsi="Calibri" w:cs="Calibri"/>
                <w:i/>
                <w:iCs/>
                <w:kern w:val="0"/>
                <w:lang w:eastAsia="sl-SI"/>
                <w14:ligatures w14:val="none"/>
              </w:rPr>
              <w:t>Vzgoja za film : razprava o poučevanju filma v šolah in drugih okoljih.</w:t>
            </w:r>
            <w:r w:rsidRPr="001D1035">
              <w:rPr>
                <w:rFonts w:ascii="Calibri" w:eastAsia="Times New Roman" w:hAnsi="Calibri" w:cs="Calibri"/>
                <w:kern w:val="0"/>
                <w:lang w:eastAsia="sl-SI"/>
                <w14:ligatures w14:val="none"/>
              </w:rPr>
              <w:t xml:space="preserve"> </w:t>
            </w:r>
          </w:p>
          <w:p w14:paraId="30820A0A" w14:textId="77777777" w:rsidR="00E47D23" w:rsidRPr="001D1035" w:rsidRDefault="00E47D23" w:rsidP="00E47D23">
            <w:pPr>
              <w:pStyle w:val="Odstavekseznama"/>
              <w:spacing w:after="0" w:line="240" w:lineRule="auto"/>
              <w:ind w:left="996"/>
              <w:textAlignment w:val="baseline"/>
              <w:rPr>
                <w:rFonts w:ascii="Calibri" w:eastAsia="Times New Roman" w:hAnsi="Calibri" w:cs="Calibri"/>
                <w:kern w:val="0"/>
                <w:lang w:eastAsia="sl-SI"/>
                <w14:ligatures w14:val="none"/>
              </w:rPr>
            </w:pPr>
            <w:r w:rsidRPr="001D1035">
              <w:rPr>
                <w:rFonts w:ascii="Calibri" w:eastAsia="Times New Roman" w:hAnsi="Calibri" w:cs="Calibri"/>
                <w:kern w:val="0"/>
                <w:lang w:eastAsia="sl-SI"/>
                <w14:ligatures w14:val="none"/>
              </w:rPr>
              <w:t xml:space="preserve">Ljubljana: Društvo za širjenje filmske kulture Kino! : Membrana. </w:t>
            </w:r>
          </w:p>
          <w:p w14:paraId="26438927" w14:textId="14DDDA01" w:rsidR="00E47D23" w:rsidRPr="00E47D23" w:rsidRDefault="00E47D23" w:rsidP="00E47D23">
            <w:pPr>
              <w:spacing w:after="0" w:line="240" w:lineRule="auto"/>
              <w:textAlignment w:val="baseline"/>
              <w:rPr>
                <w:rFonts w:ascii="Calibri" w:eastAsia="Times New Roman" w:hAnsi="Calibri" w:cs="Calibri"/>
                <w:kern w:val="0"/>
                <w:lang w:eastAsia="sl-SI"/>
                <w14:ligatures w14:val="none"/>
              </w:rPr>
            </w:pPr>
          </w:p>
        </w:tc>
      </w:tr>
      <w:tr w:rsidR="009F7E53" w:rsidRPr="009F7E53" w14:paraId="4A0EC192" w14:textId="77777777" w:rsidTr="009F7E53">
        <w:trPr>
          <w:trHeight w:val="60"/>
        </w:trPr>
        <w:tc>
          <w:tcPr>
            <w:tcW w:w="4710" w:type="dxa"/>
            <w:gridSpan w:val="2"/>
            <w:tcBorders>
              <w:top w:val="nil"/>
              <w:left w:val="nil"/>
              <w:bottom w:val="single" w:sz="6" w:space="0" w:color="auto"/>
              <w:right w:val="nil"/>
            </w:tcBorders>
            <w:shd w:val="clear" w:color="auto" w:fill="auto"/>
            <w:hideMark/>
          </w:tcPr>
          <w:p w14:paraId="55021E50"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D51BF9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Cilji in kompetence:</w:t>
            </w:r>
            <w:r w:rsidRPr="009F7E53">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543036E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58B84D4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317AAB6A"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val="en-GB" w:eastAsia="sl-SI"/>
                <w14:ligatures w14:val="none"/>
              </w:rPr>
              <w:t>Objectives and competences</w:t>
            </w:r>
            <w:r w:rsidRPr="009F7E53">
              <w:rPr>
                <w:rFonts w:ascii="Calibri" w:eastAsia="Times New Roman" w:hAnsi="Calibri" w:cs="Calibri"/>
                <w:b/>
                <w:bCs/>
                <w:kern w:val="0"/>
                <w:lang w:eastAsia="sl-SI"/>
                <w14:ligatures w14:val="none"/>
              </w:rPr>
              <w:t>:</w:t>
            </w:r>
            <w:r w:rsidRPr="009F7E53">
              <w:rPr>
                <w:rFonts w:ascii="Calibri" w:eastAsia="Times New Roman" w:hAnsi="Calibri" w:cs="Calibri"/>
                <w:kern w:val="0"/>
                <w:lang w:eastAsia="sl-SI"/>
                <w14:ligatures w14:val="none"/>
              </w:rPr>
              <w:t> </w:t>
            </w:r>
          </w:p>
        </w:tc>
      </w:tr>
      <w:tr w:rsidR="009F7E53" w:rsidRPr="009F7E53" w14:paraId="3BBDA46A" w14:textId="77777777" w:rsidTr="009F7E53">
        <w:trPr>
          <w:trHeight w:val="54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24E37E"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eastAsia="sl-SI"/>
                <w14:ligatures w14:val="none"/>
              </w:rPr>
              <w:t>Cilji:</w:t>
            </w:r>
            <w:r w:rsidRPr="004A2ECF">
              <w:rPr>
                <w:rFonts w:ascii="Calibri" w:eastAsia="Times New Roman" w:hAnsi="Calibri" w:cs="Calibri"/>
                <w:kern w:val="0"/>
                <w:lang w:eastAsia="sl-SI"/>
                <w14:ligatures w14:val="none"/>
              </w:rPr>
              <w:t> </w:t>
            </w:r>
          </w:p>
          <w:p w14:paraId="2938305E"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eastAsia="sl-SI"/>
                <w14:ligatures w14:val="none"/>
              </w:rPr>
              <w:t>Študent/-ka spoznava možnosti vključevanja filmske vzgoje v kurikulum razrednega pouka in se usposablja za uporabo filmske vzgoje pri razvoju (medijske) pismenosti. Temeljito (tako teoretično kot praktično – preko lastnega ustvarjanja) se seznani z osnovami filmskega izraza, filmske zgodovine in povezav med filmom in drugimi umetniškimi mediji. </w:t>
            </w:r>
          </w:p>
          <w:p w14:paraId="6BA44696" w14:textId="06E0C18F" w:rsidR="009F7E53" w:rsidRPr="004A2ECF" w:rsidRDefault="009F7E53" w:rsidP="004A2ECF">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p>
          <w:p w14:paraId="1834CA6D"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eastAsia="sl-SI"/>
                <w14:ligatures w14:val="none"/>
              </w:rPr>
              <w:t>Splošne kompetence: </w:t>
            </w:r>
            <w:r w:rsidRPr="004A2ECF">
              <w:rPr>
                <w:rFonts w:ascii="Calibri" w:eastAsia="Times New Roman" w:hAnsi="Calibri" w:cs="Calibri"/>
                <w:kern w:val="0"/>
                <w:lang w:eastAsia="sl-SI"/>
                <w14:ligatures w14:val="none"/>
              </w:rPr>
              <w:t> </w:t>
            </w:r>
          </w:p>
          <w:p w14:paraId="3C467AA9"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eastAsia="sl-SI"/>
                <w14:ligatures w14:val="none"/>
              </w:rPr>
              <w:t>Študent/-ka: </w:t>
            </w:r>
          </w:p>
          <w:p w14:paraId="76DC6EAC"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razume pomen razvijanja jezikovnih sporazumevalnih zmožnosti učencev; </w:t>
            </w:r>
          </w:p>
          <w:p w14:paraId="018EAF0E"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usvoji pomen izkazovanja  pozitivnega odnosa do učencev, ob  razumevanju in spoštovanju učenčevega  socialnega, kulturnega, jezikovnega in religioznega porekla ter drugih osebnih okoliščin; </w:t>
            </w:r>
          </w:p>
          <w:p w14:paraId="59DE5538"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 xml:space="preserve">pridobi orodja za oblikovanje varnega in spodbudnega učnega okolja, v katerem se učenci počutijo sprejete, v katerem se spoštuje različnost in </w:t>
            </w:r>
            <w:r w:rsidRPr="009F7E53">
              <w:rPr>
                <w:rFonts w:ascii="Calibri" w:eastAsia="Times New Roman" w:hAnsi="Calibri" w:cs="Calibri"/>
                <w:kern w:val="0"/>
                <w:lang w:eastAsia="sl-SI"/>
                <w14:ligatures w14:val="none"/>
              </w:rPr>
              <w:lastRenderedPageBreak/>
              <w:t>spodbuja samostojnost in odgovornost.  </w:t>
            </w:r>
          </w:p>
          <w:p w14:paraId="41783AD5" w14:textId="3DD4B535"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3C75DB7D"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eastAsia="sl-SI"/>
                <w14:ligatures w14:val="none"/>
              </w:rPr>
              <w:t>Predmetno-specifične kompetence:</w:t>
            </w:r>
            <w:r w:rsidRPr="004A2ECF">
              <w:rPr>
                <w:rFonts w:ascii="Calibri" w:eastAsia="Times New Roman" w:hAnsi="Calibri" w:cs="Calibri"/>
                <w:kern w:val="0"/>
                <w:lang w:eastAsia="sl-SI"/>
                <w14:ligatures w14:val="none"/>
              </w:rPr>
              <w:t> </w:t>
            </w:r>
          </w:p>
          <w:p w14:paraId="107229A6" w14:textId="77777777" w:rsidR="009F7E53" w:rsidRPr="004A2ECF" w:rsidRDefault="009F7E53" w:rsidP="004A2ECF">
            <w:pPr>
              <w:pStyle w:val="Odstavekseznama"/>
              <w:numPr>
                <w:ilvl w:val="0"/>
                <w:numId w:val="25"/>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eastAsia="sl-SI"/>
                <w14:ligatures w14:val="none"/>
              </w:rPr>
              <w:t>Študent/-ka usvoji didaktične tehnike za posredovanje teh znanj učencem. Ozavesti funkcijo in pomen filmskih ter medijskih podob v sodobni družbi ter zna učence spodbujati h kritičnemu, odgovornemu in aktivnemu branju ter ustvarjanju gibljivih podob.   </w:t>
            </w:r>
          </w:p>
        </w:tc>
        <w:tc>
          <w:tcPr>
            <w:tcW w:w="150" w:type="dxa"/>
            <w:gridSpan w:val="2"/>
            <w:tcBorders>
              <w:top w:val="nil"/>
              <w:left w:val="single" w:sz="6" w:space="0" w:color="auto"/>
              <w:bottom w:val="nil"/>
              <w:right w:val="single" w:sz="6" w:space="0" w:color="auto"/>
            </w:tcBorders>
            <w:shd w:val="clear" w:color="auto" w:fill="auto"/>
            <w:hideMark/>
          </w:tcPr>
          <w:p w14:paraId="06B4739D" w14:textId="4607D2D3" w:rsidR="009F7E53" w:rsidRPr="004A2ECF" w:rsidRDefault="009F7E53" w:rsidP="004A2ECF">
            <w:pPr>
              <w:pStyle w:val="Odstavekseznama"/>
              <w:numPr>
                <w:ilvl w:val="0"/>
                <w:numId w:val="25"/>
              </w:numPr>
              <w:spacing w:after="0" w:line="240" w:lineRule="auto"/>
              <w:textAlignment w:val="baseline"/>
              <w:rPr>
                <w:rFonts w:ascii="Times New Roman" w:eastAsia="Times New Roman" w:hAnsi="Times New Roman" w:cs="Times New Roman"/>
                <w:kern w:val="0"/>
                <w:sz w:val="24"/>
                <w:szCs w:val="24"/>
                <w:lang w:eastAsia="sl-SI"/>
                <w14:ligatures w14:val="none"/>
              </w:rPr>
            </w:pP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C40B40"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val="en-GB" w:eastAsia="sl-SI"/>
                <w14:ligatures w14:val="none"/>
              </w:rPr>
              <w:t>Objectives</w:t>
            </w:r>
            <w:r w:rsidRPr="004A2ECF">
              <w:rPr>
                <w:rFonts w:ascii="Calibri" w:eastAsia="Times New Roman" w:hAnsi="Calibri" w:cs="Calibri"/>
                <w:kern w:val="0"/>
                <w:lang w:val="en-GB" w:eastAsia="sl-SI"/>
                <w14:ligatures w14:val="none"/>
              </w:rPr>
              <w:t>:</w:t>
            </w:r>
            <w:r w:rsidRPr="004A2ECF">
              <w:rPr>
                <w:rFonts w:ascii="Calibri" w:eastAsia="Times New Roman" w:hAnsi="Calibri" w:cs="Calibri"/>
                <w:kern w:val="0"/>
                <w:lang w:eastAsia="sl-SI"/>
                <w14:ligatures w14:val="none"/>
              </w:rPr>
              <w:t> </w:t>
            </w:r>
          </w:p>
          <w:p w14:paraId="48E4932D" w14:textId="6880C491" w:rsidR="004A2ECF" w:rsidRDefault="009F7E53" w:rsidP="004A2ECF">
            <w:pPr>
              <w:spacing w:after="0" w:line="240" w:lineRule="auto"/>
              <w:textAlignment w:val="baseline"/>
              <w:rPr>
                <w:rFonts w:ascii="Calibri" w:eastAsia="Times New Roman" w:hAnsi="Calibri" w:cs="Calibri"/>
                <w:kern w:val="0"/>
                <w:lang w:eastAsia="sl-SI"/>
                <w14:ligatures w14:val="none"/>
              </w:rPr>
            </w:pPr>
            <w:r w:rsidRPr="004A2ECF">
              <w:rPr>
                <w:rFonts w:ascii="Calibri" w:eastAsia="Times New Roman" w:hAnsi="Calibri" w:cs="Calibri"/>
                <w:kern w:val="0"/>
                <w:lang w:val="en-GB" w:eastAsia="sl-SI"/>
                <w14:ligatures w14:val="none"/>
              </w:rPr>
              <w:t>The students get to know the possibilities of integration of film education in the curriculum of primary education and training for the use of film education in the development of (media) literacy. They get thoroughly (both theoretically and practically – through their own creation) acquainted with the basics of cinematic expression, film history and links between film and other artistic media.</w:t>
            </w:r>
            <w:r w:rsidRPr="004A2ECF">
              <w:rPr>
                <w:rFonts w:ascii="Calibri" w:eastAsia="Times New Roman" w:hAnsi="Calibri" w:cs="Calibri"/>
                <w:kern w:val="0"/>
                <w:lang w:eastAsia="sl-SI"/>
                <w14:ligatures w14:val="none"/>
              </w:rPr>
              <w:t> </w:t>
            </w:r>
          </w:p>
          <w:p w14:paraId="75C07BBB" w14:textId="77777777" w:rsidR="004A2ECF" w:rsidRPr="004A2ECF" w:rsidRDefault="004A2ECF" w:rsidP="004A2ECF">
            <w:pPr>
              <w:spacing w:after="0" w:line="240" w:lineRule="auto"/>
              <w:textAlignment w:val="baseline"/>
              <w:rPr>
                <w:rFonts w:ascii="Calibri" w:eastAsia="Times New Roman" w:hAnsi="Calibri" w:cs="Calibri"/>
                <w:kern w:val="0"/>
                <w:lang w:eastAsia="sl-SI"/>
                <w14:ligatures w14:val="none"/>
              </w:rPr>
            </w:pPr>
          </w:p>
          <w:p w14:paraId="7F563983"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val="en-GB" w:eastAsia="sl-SI"/>
                <w14:ligatures w14:val="none"/>
              </w:rPr>
              <w:t>General competences</w:t>
            </w:r>
            <w:r w:rsidRPr="004A2ECF">
              <w:rPr>
                <w:rFonts w:ascii="Calibri" w:eastAsia="Times New Roman" w:hAnsi="Calibri" w:cs="Calibri"/>
                <w:kern w:val="0"/>
                <w:lang w:val="en-GB" w:eastAsia="sl-SI"/>
                <w14:ligatures w14:val="none"/>
              </w:rPr>
              <w:t>:</w:t>
            </w:r>
            <w:r w:rsidRPr="004A2ECF">
              <w:rPr>
                <w:rFonts w:ascii="Calibri" w:eastAsia="Times New Roman" w:hAnsi="Calibri" w:cs="Calibri"/>
                <w:kern w:val="0"/>
                <w:lang w:eastAsia="sl-SI"/>
                <w14:ligatures w14:val="none"/>
              </w:rPr>
              <w:t> </w:t>
            </w:r>
          </w:p>
          <w:p w14:paraId="29E95585"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val="en-GB" w:eastAsia="sl-SI"/>
                <w14:ligatures w14:val="none"/>
              </w:rPr>
              <w:t>The students:</w:t>
            </w:r>
            <w:r w:rsidRPr="004A2ECF">
              <w:rPr>
                <w:rFonts w:ascii="Calibri" w:eastAsia="Times New Roman" w:hAnsi="Calibri" w:cs="Calibri"/>
                <w:kern w:val="0"/>
                <w:lang w:eastAsia="sl-SI"/>
                <w14:ligatures w14:val="none"/>
              </w:rPr>
              <w:t> </w:t>
            </w:r>
          </w:p>
          <w:p w14:paraId="77829DC3"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understand the importance of developing linguistic communication competence of pupils;</w:t>
            </w:r>
            <w:r w:rsidRPr="009F7E53">
              <w:rPr>
                <w:rFonts w:ascii="Calibri" w:eastAsia="Times New Roman" w:hAnsi="Calibri" w:cs="Calibri"/>
                <w:kern w:val="0"/>
                <w:lang w:eastAsia="sl-SI"/>
                <w14:ligatures w14:val="none"/>
              </w:rPr>
              <w:t> </w:t>
            </w:r>
          </w:p>
          <w:p w14:paraId="68EB48DC"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understand the importance of demonstrating a positive attitude towards pupils with understanding and respect for pupils’ social, cultural, linguistic and religious background and other personal circumstances;</w:t>
            </w:r>
            <w:r w:rsidRPr="009F7E53">
              <w:rPr>
                <w:rFonts w:ascii="Calibri" w:eastAsia="Times New Roman" w:hAnsi="Calibri" w:cs="Calibri"/>
                <w:kern w:val="0"/>
                <w:lang w:eastAsia="sl-SI"/>
                <w14:ligatures w14:val="none"/>
              </w:rPr>
              <w:t> </w:t>
            </w:r>
          </w:p>
          <w:p w14:paraId="2557060D" w14:textId="77777777" w:rsid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lastRenderedPageBreak/>
              <w:t>obtain the tools to create a safe and supportive learning environment in which pupils feel accepted, in which diversity is respected and independence and responsibility are promoted.</w:t>
            </w:r>
            <w:r w:rsidRPr="009F7E53">
              <w:rPr>
                <w:rFonts w:ascii="Calibri" w:eastAsia="Times New Roman" w:hAnsi="Calibri" w:cs="Calibri"/>
                <w:kern w:val="0"/>
                <w:lang w:eastAsia="sl-SI"/>
                <w14:ligatures w14:val="none"/>
              </w:rPr>
              <w:t> </w:t>
            </w:r>
          </w:p>
          <w:p w14:paraId="11716157" w14:textId="77777777" w:rsidR="004A2ECF" w:rsidRPr="009F7E53" w:rsidRDefault="004A2ECF" w:rsidP="004A2ECF">
            <w:pPr>
              <w:spacing w:after="0" w:line="240" w:lineRule="auto"/>
              <w:ind w:left="720"/>
              <w:textAlignment w:val="baseline"/>
              <w:rPr>
                <w:rFonts w:ascii="Calibri" w:eastAsia="Times New Roman" w:hAnsi="Calibri" w:cs="Calibri"/>
                <w:kern w:val="0"/>
                <w:lang w:eastAsia="sl-SI"/>
                <w14:ligatures w14:val="none"/>
              </w:rPr>
            </w:pPr>
          </w:p>
          <w:p w14:paraId="168FEA4E"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val="en-GB" w:eastAsia="sl-SI"/>
                <w14:ligatures w14:val="none"/>
              </w:rPr>
              <w:t>Subject specific competences</w:t>
            </w:r>
            <w:r w:rsidRPr="004A2ECF">
              <w:rPr>
                <w:rFonts w:ascii="Calibri" w:eastAsia="Times New Roman" w:hAnsi="Calibri" w:cs="Calibri"/>
                <w:kern w:val="0"/>
                <w:lang w:val="en-GB" w:eastAsia="sl-SI"/>
                <w14:ligatures w14:val="none"/>
              </w:rPr>
              <w:t>:</w:t>
            </w:r>
            <w:r w:rsidRPr="004A2ECF">
              <w:rPr>
                <w:rFonts w:ascii="Calibri" w:eastAsia="Times New Roman" w:hAnsi="Calibri" w:cs="Calibri"/>
                <w:kern w:val="0"/>
                <w:lang w:eastAsia="sl-SI"/>
                <w14:ligatures w14:val="none"/>
              </w:rPr>
              <w:t> </w:t>
            </w:r>
          </w:p>
          <w:p w14:paraId="2A1C740D" w14:textId="77777777" w:rsidR="009F7E53" w:rsidRPr="004A2ECF" w:rsidRDefault="009F7E53" w:rsidP="004A2ECF">
            <w:pPr>
              <w:pStyle w:val="Odstavekseznama"/>
              <w:numPr>
                <w:ilvl w:val="0"/>
                <w:numId w:val="25"/>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val="en-GB" w:eastAsia="sl-SI"/>
                <w14:ligatures w14:val="none"/>
              </w:rPr>
              <w:t>The students acquire didactic techniques for conveying this knowledge and skills to pupils. They become aware of the function and importance of film and media images in contemporary society and know how to encourage pupils to critically responsible and active reading and creating moving images.</w:t>
            </w:r>
            <w:r w:rsidRPr="004A2ECF">
              <w:rPr>
                <w:rFonts w:ascii="Calibri" w:eastAsia="Times New Roman" w:hAnsi="Calibri" w:cs="Calibri"/>
                <w:kern w:val="0"/>
                <w:lang w:eastAsia="sl-SI"/>
                <w14:ligatures w14:val="none"/>
              </w:rPr>
              <w:t> </w:t>
            </w:r>
          </w:p>
          <w:p w14:paraId="209CD5AA" w14:textId="0107DBF5"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tc>
      </w:tr>
      <w:tr w:rsidR="009F7E53" w:rsidRPr="009F7E53" w14:paraId="3BB4DF08" w14:textId="77777777" w:rsidTr="009F7E53">
        <w:trPr>
          <w:trHeight w:val="105"/>
        </w:trPr>
        <w:tc>
          <w:tcPr>
            <w:tcW w:w="4725" w:type="dxa"/>
            <w:gridSpan w:val="3"/>
            <w:tcBorders>
              <w:top w:val="nil"/>
              <w:left w:val="nil"/>
              <w:bottom w:val="single" w:sz="6" w:space="0" w:color="auto"/>
              <w:right w:val="nil"/>
            </w:tcBorders>
            <w:shd w:val="clear" w:color="auto" w:fill="auto"/>
            <w:hideMark/>
          </w:tcPr>
          <w:p w14:paraId="75593F2F"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lastRenderedPageBreak/>
              <w:t> </w:t>
            </w:r>
          </w:p>
          <w:p w14:paraId="7BD9F59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Predvideni študijski rezultati:</w:t>
            </w:r>
            <w:r w:rsidRPr="009F7E53">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73B09ED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9CB76D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6D9B58B1"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7BA673C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Intended learning outcomes:</w:t>
            </w:r>
            <w:r w:rsidRPr="009F7E53">
              <w:rPr>
                <w:rFonts w:ascii="Calibri" w:eastAsia="Times New Roman" w:hAnsi="Calibri" w:cs="Calibri"/>
                <w:kern w:val="0"/>
                <w:lang w:eastAsia="sl-SI"/>
                <w14:ligatures w14:val="none"/>
              </w:rPr>
              <w:t> </w:t>
            </w:r>
          </w:p>
        </w:tc>
      </w:tr>
      <w:tr w:rsidR="009F7E53" w:rsidRPr="009F7E53" w14:paraId="04B55B38" w14:textId="77777777" w:rsidTr="009F7E53">
        <w:trPr>
          <w:trHeight w:val="405"/>
        </w:trPr>
        <w:tc>
          <w:tcPr>
            <w:tcW w:w="4725" w:type="dxa"/>
            <w:gridSpan w:val="3"/>
            <w:tcBorders>
              <w:top w:val="single" w:sz="6" w:space="0" w:color="auto"/>
              <w:left w:val="single" w:sz="6" w:space="0" w:color="auto"/>
              <w:bottom w:val="nil"/>
              <w:right w:val="single" w:sz="6" w:space="0" w:color="auto"/>
            </w:tcBorders>
            <w:shd w:val="clear" w:color="auto" w:fill="auto"/>
            <w:hideMark/>
          </w:tcPr>
          <w:p w14:paraId="24DCF6DF"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eastAsia="sl-SI"/>
                <w14:ligatures w14:val="none"/>
              </w:rPr>
              <w:t>Znanje in razumevanje:</w:t>
            </w:r>
            <w:r w:rsidRPr="004A2ECF">
              <w:rPr>
                <w:rFonts w:ascii="Calibri" w:eastAsia="Times New Roman" w:hAnsi="Calibri" w:cs="Calibri"/>
                <w:kern w:val="0"/>
                <w:lang w:eastAsia="sl-SI"/>
                <w14:ligatures w14:val="none"/>
              </w:rPr>
              <w:t> </w:t>
            </w:r>
            <w:r w:rsidRPr="004A2ECF">
              <w:rPr>
                <w:rFonts w:ascii="Calibri" w:eastAsia="Times New Roman" w:hAnsi="Calibri" w:cs="Calibri"/>
                <w:kern w:val="0"/>
                <w:lang w:eastAsia="sl-SI"/>
                <w14:ligatures w14:val="none"/>
              </w:rPr>
              <w:br/>
              <w:t>Študent/ka: </w:t>
            </w:r>
          </w:p>
          <w:p w14:paraId="4BF78EFF"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Pozna osnove filmskega izraza, zgodovino in teorijo filmske produkcije ter osnovne učne tehnike za posredovanje teh znanj učencem.  </w:t>
            </w:r>
          </w:p>
          <w:p w14:paraId="73359923"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Razume povezave med filmom in drugimi tradicionalnimi ter sodobnimi umetniškimi mediji; zna jih vključiti v poučevanje na različnih stopnjah.  </w:t>
            </w:r>
          </w:p>
          <w:p w14:paraId="6A40BF03"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Razume povezavo medijske in bralne pismenosti ter pomen medijske pismenosti za vzgojo aktivnih državljanov.  </w:t>
            </w:r>
          </w:p>
          <w:p w14:paraId="50ECB420" w14:textId="499CB538" w:rsidR="009F7E53" w:rsidRPr="004A2ECF" w:rsidRDefault="009F7E53" w:rsidP="004A2ECF">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p>
          <w:p w14:paraId="23C707E4"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eastAsia="sl-SI"/>
                <w14:ligatures w14:val="none"/>
              </w:rPr>
              <w:t>Uporaba:</w:t>
            </w:r>
            <w:r w:rsidRPr="004A2ECF">
              <w:rPr>
                <w:rFonts w:ascii="Calibri" w:eastAsia="Times New Roman" w:hAnsi="Calibri" w:cs="Calibri"/>
                <w:kern w:val="0"/>
                <w:lang w:eastAsia="sl-SI"/>
                <w14:ligatures w14:val="none"/>
              </w:rPr>
              <w:t> </w:t>
            </w:r>
            <w:r w:rsidRPr="004A2ECF">
              <w:rPr>
                <w:rFonts w:ascii="Calibri" w:eastAsia="Times New Roman" w:hAnsi="Calibri" w:cs="Calibri"/>
                <w:kern w:val="0"/>
                <w:lang w:eastAsia="sl-SI"/>
                <w14:ligatures w14:val="none"/>
              </w:rPr>
              <w:br/>
              <w:t>Študent/ka: </w:t>
            </w:r>
          </w:p>
          <w:p w14:paraId="25868E9F"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Zna filmsko vzgojo vključiti v delo v šoli na različnih področjih vzgojno-izobraževalnega procesa (kot refleksijo filmskih podob in kot samostojno ustvarjanje le-teh). V različna področja vzgojno-izobraževalnega procesa vključuje medijsko opismenjevanje otrok, ki ga povezuje z bralnim opismenjevanjem ter spodbuja učence k samostojnemu filmskemu ustvarjanju.    </w:t>
            </w:r>
          </w:p>
          <w:p w14:paraId="361A269B" w14:textId="18FD4ED9"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2447CEAB"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eastAsia="sl-SI"/>
                <w14:ligatures w14:val="none"/>
              </w:rPr>
              <w:t>Refleksija:</w:t>
            </w:r>
            <w:r w:rsidRPr="004A2ECF">
              <w:rPr>
                <w:rFonts w:ascii="Calibri" w:eastAsia="Times New Roman" w:hAnsi="Calibri" w:cs="Calibri"/>
                <w:kern w:val="0"/>
                <w:lang w:eastAsia="sl-SI"/>
                <w14:ligatures w14:val="none"/>
              </w:rPr>
              <w:t> </w:t>
            </w:r>
            <w:r w:rsidRPr="004A2ECF">
              <w:rPr>
                <w:rFonts w:ascii="Calibri" w:eastAsia="Times New Roman" w:hAnsi="Calibri" w:cs="Calibri"/>
                <w:kern w:val="0"/>
                <w:lang w:eastAsia="sl-SI"/>
                <w14:ligatures w14:val="none"/>
              </w:rPr>
              <w:br/>
              <w:t xml:space="preserve">Študent/ka razume pomen filmskih /medijskih podob v sodobni družbi; ozavesti smisel </w:t>
            </w:r>
            <w:r w:rsidRPr="004A2ECF">
              <w:rPr>
                <w:rFonts w:ascii="Calibri" w:eastAsia="Times New Roman" w:hAnsi="Calibri" w:cs="Calibri"/>
                <w:kern w:val="0"/>
                <w:lang w:eastAsia="sl-SI"/>
                <w14:ligatures w14:val="none"/>
              </w:rPr>
              <w:lastRenderedPageBreak/>
              <w:t>kritičnega razumevanja ter ustvarjalne uporabe digitalnih podob. Samostojno raziskuje možnosti komunikacije s filmskimi podobami v šoli in izven nje. </w:t>
            </w:r>
          </w:p>
        </w:tc>
        <w:tc>
          <w:tcPr>
            <w:tcW w:w="135" w:type="dxa"/>
            <w:tcBorders>
              <w:top w:val="nil"/>
              <w:left w:val="single" w:sz="6" w:space="0" w:color="auto"/>
              <w:bottom w:val="nil"/>
              <w:right w:val="single" w:sz="6" w:space="0" w:color="auto"/>
            </w:tcBorders>
            <w:shd w:val="clear" w:color="auto" w:fill="auto"/>
            <w:hideMark/>
          </w:tcPr>
          <w:p w14:paraId="71D03F19" w14:textId="56AC5A56" w:rsidR="009F7E53" w:rsidRPr="004A2ECF" w:rsidRDefault="009F7E53" w:rsidP="004A2ECF">
            <w:pPr>
              <w:pStyle w:val="Odstavekseznama"/>
              <w:numPr>
                <w:ilvl w:val="0"/>
                <w:numId w:val="25"/>
              </w:numPr>
              <w:spacing w:after="0" w:line="240" w:lineRule="auto"/>
              <w:textAlignment w:val="baseline"/>
              <w:rPr>
                <w:rFonts w:ascii="Times New Roman" w:eastAsia="Times New Roman" w:hAnsi="Times New Roman" w:cs="Times New Roman"/>
                <w:kern w:val="0"/>
                <w:sz w:val="24"/>
                <w:szCs w:val="24"/>
                <w:lang w:eastAsia="sl-SI"/>
                <w14:ligatures w14:val="none"/>
              </w:rPr>
            </w:pPr>
          </w:p>
          <w:p w14:paraId="5D119F23" w14:textId="3B1C71CF"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0812E1B4" w14:textId="4D46E6F1"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tc>
        <w:tc>
          <w:tcPr>
            <w:tcW w:w="4815" w:type="dxa"/>
            <w:gridSpan w:val="2"/>
            <w:tcBorders>
              <w:top w:val="single" w:sz="6" w:space="0" w:color="auto"/>
              <w:left w:val="single" w:sz="6" w:space="0" w:color="auto"/>
              <w:bottom w:val="nil"/>
              <w:right w:val="single" w:sz="6" w:space="0" w:color="auto"/>
            </w:tcBorders>
            <w:shd w:val="clear" w:color="auto" w:fill="auto"/>
            <w:hideMark/>
          </w:tcPr>
          <w:p w14:paraId="57695DA7"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val="en-GB" w:eastAsia="sl-SI"/>
                <w14:ligatures w14:val="none"/>
              </w:rPr>
              <w:t>Knowledge and understanding</w:t>
            </w:r>
            <w:r w:rsidRPr="004A2ECF">
              <w:rPr>
                <w:rFonts w:ascii="Calibri" w:eastAsia="Times New Roman" w:hAnsi="Calibri" w:cs="Calibri"/>
                <w:kern w:val="0"/>
                <w:lang w:val="en-GB" w:eastAsia="sl-SI"/>
                <w14:ligatures w14:val="none"/>
              </w:rPr>
              <w:t>:</w:t>
            </w:r>
            <w:r w:rsidRPr="004A2ECF">
              <w:rPr>
                <w:rFonts w:ascii="Calibri" w:eastAsia="Times New Roman" w:hAnsi="Calibri" w:cs="Calibri"/>
                <w:kern w:val="0"/>
                <w:lang w:eastAsia="sl-SI"/>
                <w14:ligatures w14:val="none"/>
              </w:rPr>
              <w:t> </w:t>
            </w:r>
          </w:p>
          <w:p w14:paraId="003AB068"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val="en-GB" w:eastAsia="sl-SI"/>
                <w14:ligatures w14:val="none"/>
              </w:rPr>
              <w:t>The students:</w:t>
            </w:r>
            <w:r w:rsidRPr="004A2ECF">
              <w:rPr>
                <w:rFonts w:ascii="Calibri" w:eastAsia="Times New Roman" w:hAnsi="Calibri" w:cs="Calibri"/>
                <w:kern w:val="0"/>
                <w:lang w:eastAsia="sl-SI"/>
                <w14:ligatures w14:val="none"/>
              </w:rPr>
              <w:t> </w:t>
            </w:r>
          </w:p>
          <w:p w14:paraId="668E2600"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know the basics of cinematic expression, history and theory of film production and the basic teaching techniques for transmitting this knowledge to pupils.</w:t>
            </w:r>
            <w:r w:rsidRPr="009F7E53">
              <w:rPr>
                <w:rFonts w:ascii="Calibri" w:eastAsia="Times New Roman" w:hAnsi="Calibri" w:cs="Calibri"/>
                <w:kern w:val="0"/>
                <w:lang w:eastAsia="sl-SI"/>
                <w14:ligatures w14:val="none"/>
              </w:rPr>
              <w:t> </w:t>
            </w:r>
          </w:p>
          <w:p w14:paraId="7654ABE2"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understand the links between film and other traditional and modern artistic media; they know how to integrate them into teaching at different levels.</w:t>
            </w:r>
            <w:r w:rsidRPr="009F7E53">
              <w:rPr>
                <w:rFonts w:ascii="Calibri" w:eastAsia="Times New Roman" w:hAnsi="Calibri" w:cs="Calibri"/>
                <w:kern w:val="0"/>
                <w:lang w:eastAsia="sl-SI"/>
                <w14:ligatures w14:val="none"/>
              </w:rPr>
              <w:t> </w:t>
            </w:r>
          </w:p>
          <w:p w14:paraId="2952FC2F"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understand the link between media and prose literacy and the significance of media literacy for the education of active citizens.</w:t>
            </w:r>
            <w:r w:rsidRPr="009F7E53">
              <w:rPr>
                <w:rFonts w:ascii="Calibri" w:eastAsia="Times New Roman" w:hAnsi="Calibri" w:cs="Calibri"/>
                <w:kern w:val="0"/>
                <w:lang w:eastAsia="sl-SI"/>
                <w14:ligatures w14:val="none"/>
              </w:rPr>
              <w:t> </w:t>
            </w:r>
          </w:p>
          <w:p w14:paraId="6FA14CF2" w14:textId="0064FB1D"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1A11D0C2"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val="en-GB" w:eastAsia="sl-SI"/>
                <w14:ligatures w14:val="none"/>
              </w:rPr>
              <w:t>Application</w:t>
            </w:r>
            <w:r w:rsidRPr="004A2ECF">
              <w:rPr>
                <w:rFonts w:ascii="Calibri" w:eastAsia="Times New Roman" w:hAnsi="Calibri" w:cs="Calibri"/>
                <w:kern w:val="0"/>
                <w:lang w:val="en-GB" w:eastAsia="sl-SI"/>
                <w14:ligatures w14:val="none"/>
              </w:rPr>
              <w:t>:</w:t>
            </w:r>
            <w:r w:rsidRPr="004A2ECF">
              <w:rPr>
                <w:rFonts w:ascii="Calibri" w:eastAsia="Times New Roman" w:hAnsi="Calibri" w:cs="Calibri"/>
                <w:kern w:val="0"/>
                <w:lang w:eastAsia="sl-SI"/>
                <w14:ligatures w14:val="none"/>
              </w:rPr>
              <w:t> </w:t>
            </w:r>
          </w:p>
          <w:p w14:paraId="38826B3C"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val="en-GB" w:eastAsia="sl-SI"/>
                <w14:ligatures w14:val="none"/>
              </w:rPr>
              <w:t>The students:</w:t>
            </w:r>
            <w:r w:rsidRPr="004A2ECF">
              <w:rPr>
                <w:rFonts w:ascii="Calibri" w:eastAsia="Times New Roman" w:hAnsi="Calibri" w:cs="Calibri"/>
                <w:kern w:val="0"/>
                <w:lang w:eastAsia="sl-SI"/>
                <w14:ligatures w14:val="none"/>
              </w:rPr>
              <w:t> </w:t>
            </w:r>
          </w:p>
          <w:p w14:paraId="7E589E95"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know how to integrate film education into school work in different areas of the educational process (as a reflection of film images and an independent creation thereof). They integrate media literacy of children into different areas of the educational process linking it to prose literacy and encourage pupils to independent filmmaking.</w:t>
            </w:r>
            <w:r w:rsidRPr="009F7E53">
              <w:rPr>
                <w:rFonts w:ascii="Calibri" w:eastAsia="Times New Roman" w:hAnsi="Calibri" w:cs="Calibri"/>
                <w:kern w:val="0"/>
                <w:lang w:eastAsia="sl-SI"/>
                <w14:ligatures w14:val="none"/>
              </w:rPr>
              <w:t> </w:t>
            </w:r>
          </w:p>
          <w:p w14:paraId="5231CFB8" w14:textId="77777777" w:rsidR="004A2ECF" w:rsidRDefault="004A2ECF" w:rsidP="004A2ECF">
            <w:pPr>
              <w:spacing w:after="0" w:line="240" w:lineRule="auto"/>
              <w:textAlignment w:val="baseline"/>
              <w:rPr>
                <w:rFonts w:ascii="Calibri" w:eastAsia="Times New Roman" w:hAnsi="Calibri" w:cs="Calibri"/>
                <w:kern w:val="0"/>
                <w:u w:val="single"/>
                <w:lang w:val="en-GB" w:eastAsia="sl-SI"/>
                <w14:ligatures w14:val="none"/>
              </w:rPr>
            </w:pPr>
          </w:p>
          <w:p w14:paraId="34A48307" w14:textId="72E4E4FE"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u w:val="single"/>
                <w:lang w:val="en-GB" w:eastAsia="sl-SI"/>
                <w14:ligatures w14:val="none"/>
              </w:rPr>
              <w:t>Reflection</w:t>
            </w:r>
            <w:r w:rsidRPr="004A2ECF">
              <w:rPr>
                <w:rFonts w:ascii="Calibri" w:eastAsia="Times New Roman" w:hAnsi="Calibri" w:cs="Calibri"/>
                <w:kern w:val="0"/>
                <w:lang w:val="en-GB" w:eastAsia="sl-SI"/>
                <w14:ligatures w14:val="none"/>
              </w:rPr>
              <w:t>:</w:t>
            </w:r>
            <w:r w:rsidRPr="004A2ECF">
              <w:rPr>
                <w:rFonts w:ascii="Calibri" w:eastAsia="Times New Roman" w:hAnsi="Calibri" w:cs="Calibri"/>
                <w:kern w:val="0"/>
                <w:lang w:eastAsia="sl-SI"/>
                <w14:ligatures w14:val="none"/>
              </w:rPr>
              <w:t> </w:t>
            </w:r>
          </w:p>
          <w:p w14:paraId="26437391" w14:textId="77777777" w:rsidR="009F7E53" w:rsidRPr="004A2ECF" w:rsidRDefault="009F7E53" w:rsidP="004A2ECF">
            <w:pPr>
              <w:pStyle w:val="Odstavekseznama"/>
              <w:numPr>
                <w:ilvl w:val="0"/>
                <w:numId w:val="25"/>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val="en-GB" w:eastAsia="sl-SI"/>
                <w14:ligatures w14:val="none"/>
              </w:rPr>
              <w:lastRenderedPageBreak/>
              <w:t>The students understand the significance of film and media images in contemporary society, raise the awareness of critical understanding and creative use of digital images, and independently explore the possibilities of communication with film images in school and outside school.</w:t>
            </w:r>
            <w:r w:rsidRPr="004A2ECF">
              <w:rPr>
                <w:rFonts w:ascii="Calibri" w:eastAsia="Times New Roman" w:hAnsi="Calibri" w:cs="Calibri"/>
                <w:kern w:val="0"/>
                <w:lang w:eastAsia="sl-SI"/>
                <w14:ligatures w14:val="none"/>
              </w:rPr>
              <w:t> </w:t>
            </w:r>
          </w:p>
        </w:tc>
      </w:tr>
      <w:tr w:rsidR="009F7E53" w:rsidRPr="009F7E53" w14:paraId="6832C3FC" w14:textId="77777777" w:rsidTr="009F7E53">
        <w:trPr>
          <w:trHeight w:val="75"/>
        </w:trPr>
        <w:tc>
          <w:tcPr>
            <w:tcW w:w="4725" w:type="dxa"/>
            <w:gridSpan w:val="3"/>
            <w:tcBorders>
              <w:top w:val="nil"/>
              <w:left w:val="single" w:sz="6" w:space="0" w:color="auto"/>
              <w:bottom w:val="single" w:sz="6" w:space="0" w:color="auto"/>
              <w:right w:val="single" w:sz="6" w:space="0" w:color="auto"/>
            </w:tcBorders>
            <w:shd w:val="clear" w:color="auto" w:fill="auto"/>
            <w:hideMark/>
          </w:tcPr>
          <w:p w14:paraId="3C79292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lastRenderedPageBreak/>
              <w:t> </w:t>
            </w:r>
          </w:p>
        </w:tc>
        <w:tc>
          <w:tcPr>
            <w:tcW w:w="135" w:type="dxa"/>
            <w:tcBorders>
              <w:top w:val="nil"/>
              <w:left w:val="single" w:sz="6" w:space="0" w:color="auto"/>
              <w:bottom w:val="nil"/>
              <w:right w:val="single" w:sz="6" w:space="0" w:color="auto"/>
            </w:tcBorders>
            <w:shd w:val="clear" w:color="auto" w:fill="auto"/>
            <w:hideMark/>
          </w:tcPr>
          <w:p w14:paraId="0F2C33F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single" w:sz="6" w:space="0" w:color="auto"/>
              <w:bottom w:val="single" w:sz="6" w:space="0" w:color="auto"/>
              <w:right w:val="single" w:sz="6" w:space="0" w:color="auto"/>
            </w:tcBorders>
            <w:shd w:val="clear" w:color="auto" w:fill="auto"/>
            <w:hideMark/>
          </w:tcPr>
          <w:p w14:paraId="2DD1E45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r>
      <w:tr w:rsidR="009F7E53" w:rsidRPr="009F7E53" w14:paraId="1AB62BAE" w14:textId="77777777" w:rsidTr="009F7E53">
        <w:trPr>
          <w:trHeight w:val="300"/>
        </w:trPr>
        <w:tc>
          <w:tcPr>
            <w:tcW w:w="4725" w:type="dxa"/>
            <w:gridSpan w:val="3"/>
            <w:tcBorders>
              <w:top w:val="nil"/>
              <w:left w:val="nil"/>
              <w:bottom w:val="single" w:sz="6" w:space="0" w:color="auto"/>
              <w:right w:val="nil"/>
            </w:tcBorders>
            <w:shd w:val="clear" w:color="auto" w:fill="auto"/>
            <w:hideMark/>
          </w:tcPr>
          <w:p w14:paraId="7E95929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4B25378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Metode poučevanja in učenja:</w:t>
            </w:r>
            <w:r w:rsidRPr="009F7E53">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6DCFB79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54C3FB1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7D859C1D"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09C30C29"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Learning and teaching methods:</w:t>
            </w:r>
            <w:r w:rsidRPr="009F7E53">
              <w:rPr>
                <w:rFonts w:ascii="Calibri" w:eastAsia="Times New Roman" w:hAnsi="Calibri" w:cs="Calibri"/>
                <w:kern w:val="0"/>
                <w:lang w:eastAsia="sl-SI"/>
                <w14:ligatures w14:val="none"/>
              </w:rPr>
              <w:t> </w:t>
            </w:r>
          </w:p>
        </w:tc>
      </w:tr>
      <w:tr w:rsidR="009F7E53" w:rsidRPr="009F7E53" w14:paraId="03389E18" w14:textId="77777777" w:rsidTr="009F7E53">
        <w:trPr>
          <w:trHeight w:val="1680"/>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14:paraId="59B6812F"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Predavanja; </w:t>
            </w:r>
          </w:p>
          <w:p w14:paraId="4986D326"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Seminar;  </w:t>
            </w:r>
          </w:p>
          <w:p w14:paraId="545F21EF"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Vaje; samostojno scenaristično in filmsko delo;  </w:t>
            </w:r>
          </w:p>
          <w:p w14:paraId="60A5B274"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Vaje; otroška percepcija in ustvarjanje filmov ter risank. </w:t>
            </w:r>
          </w:p>
        </w:tc>
        <w:tc>
          <w:tcPr>
            <w:tcW w:w="135" w:type="dxa"/>
            <w:tcBorders>
              <w:top w:val="nil"/>
              <w:left w:val="single" w:sz="6" w:space="0" w:color="auto"/>
              <w:bottom w:val="nil"/>
              <w:right w:val="single" w:sz="6" w:space="0" w:color="auto"/>
            </w:tcBorders>
            <w:shd w:val="clear" w:color="auto" w:fill="auto"/>
            <w:hideMark/>
          </w:tcPr>
          <w:p w14:paraId="4FBBE3CE" w14:textId="3F2E0D99" w:rsidR="009F7E53" w:rsidRPr="004A2ECF" w:rsidRDefault="009F7E53" w:rsidP="004A2ECF">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1F439A"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lectures;</w:t>
            </w:r>
            <w:r w:rsidRPr="009F7E53">
              <w:rPr>
                <w:rFonts w:ascii="Calibri" w:eastAsia="Times New Roman" w:hAnsi="Calibri" w:cs="Calibri"/>
                <w:kern w:val="0"/>
                <w:lang w:eastAsia="sl-SI"/>
                <w14:ligatures w14:val="none"/>
              </w:rPr>
              <w:t> </w:t>
            </w:r>
          </w:p>
          <w:p w14:paraId="28716F1F"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seminar;</w:t>
            </w:r>
            <w:r w:rsidRPr="009F7E53">
              <w:rPr>
                <w:rFonts w:ascii="Calibri" w:eastAsia="Times New Roman" w:hAnsi="Calibri" w:cs="Calibri"/>
                <w:kern w:val="0"/>
                <w:lang w:eastAsia="sl-SI"/>
                <w14:ligatures w14:val="none"/>
              </w:rPr>
              <w:t> </w:t>
            </w:r>
          </w:p>
          <w:p w14:paraId="22C0BBA0"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exercises, independent screenplay writing and filmmaking;</w:t>
            </w:r>
            <w:r w:rsidRPr="009F7E53">
              <w:rPr>
                <w:rFonts w:ascii="Calibri" w:eastAsia="Times New Roman" w:hAnsi="Calibri" w:cs="Calibri"/>
                <w:kern w:val="0"/>
                <w:lang w:eastAsia="sl-SI"/>
                <w14:ligatures w14:val="none"/>
              </w:rPr>
              <w:t> </w:t>
            </w:r>
          </w:p>
          <w:p w14:paraId="56EAA7EA" w14:textId="77777777" w:rsidR="009F7E53" w:rsidRPr="009F7E53" w:rsidRDefault="009F7E53" w:rsidP="004A2ECF">
            <w:pPr>
              <w:numPr>
                <w:ilvl w:val="0"/>
                <w:numId w:val="25"/>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exercises; child’s perception and creating films and cartoons.</w:t>
            </w:r>
            <w:r w:rsidRPr="009F7E53">
              <w:rPr>
                <w:rFonts w:ascii="Calibri" w:eastAsia="Times New Roman" w:hAnsi="Calibri" w:cs="Calibri"/>
                <w:kern w:val="0"/>
                <w:lang w:eastAsia="sl-SI"/>
                <w14:ligatures w14:val="none"/>
              </w:rPr>
              <w:t> </w:t>
            </w:r>
          </w:p>
        </w:tc>
      </w:tr>
      <w:tr w:rsidR="009F7E53" w:rsidRPr="009F7E53" w14:paraId="74F10307" w14:textId="77777777" w:rsidTr="009F7E53">
        <w:trPr>
          <w:trHeight w:val="300"/>
        </w:trPr>
        <w:tc>
          <w:tcPr>
            <w:tcW w:w="4005" w:type="dxa"/>
            <w:tcBorders>
              <w:top w:val="nil"/>
              <w:left w:val="nil"/>
              <w:bottom w:val="single" w:sz="6" w:space="0" w:color="auto"/>
              <w:right w:val="nil"/>
            </w:tcBorders>
            <w:shd w:val="clear" w:color="auto" w:fill="auto"/>
            <w:hideMark/>
          </w:tcPr>
          <w:p w14:paraId="2E15A948"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00BE93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Načini ocenjevanja:</w:t>
            </w:r>
            <w:r w:rsidRPr="009F7E53">
              <w:rPr>
                <w:rFonts w:ascii="Calibri" w:eastAsia="Times New Roman" w:hAnsi="Calibri" w:cs="Calibri"/>
                <w:kern w:val="0"/>
                <w:lang w:eastAsia="sl-SI"/>
                <w14:ligatures w14:val="none"/>
              </w:rPr>
              <w:t> </w:t>
            </w:r>
          </w:p>
        </w:tc>
        <w:tc>
          <w:tcPr>
            <w:tcW w:w="1545" w:type="dxa"/>
            <w:gridSpan w:val="4"/>
            <w:tcBorders>
              <w:top w:val="nil"/>
              <w:left w:val="nil"/>
              <w:bottom w:val="single" w:sz="6" w:space="0" w:color="auto"/>
              <w:right w:val="nil"/>
            </w:tcBorders>
            <w:shd w:val="clear" w:color="auto" w:fill="auto"/>
            <w:hideMark/>
          </w:tcPr>
          <w:p w14:paraId="33FF3E26"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Delež (v %) / </w:t>
            </w:r>
          </w:p>
          <w:p w14:paraId="61FFF6B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Weight (in %) </w:t>
            </w:r>
          </w:p>
        </w:tc>
        <w:tc>
          <w:tcPr>
            <w:tcW w:w="4095" w:type="dxa"/>
            <w:tcBorders>
              <w:top w:val="nil"/>
              <w:left w:val="nil"/>
              <w:bottom w:val="single" w:sz="6" w:space="0" w:color="auto"/>
              <w:right w:val="nil"/>
            </w:tcBorders>
            <w:shd w:val="clear" w:color="auto" w:fill="auto"/>
            <w:hideMark/>
          </w:tcPr>
          <w:p w14:paraId="33A9C70B"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1345B9AE"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Assessment:</w:t>
            </w:r>
            <w:r w:rsidRPr="009F7E53">
              <w:rPr>
                <w:rFonts w:ascii="Calibri" w:eastAsia="Times New Roman" w:hAnsi="Calibri" w:cs="Calibri"/>
                <w:kern w:val="0"/>
                <w:lang w:eastAsia="sl-SI"/>
                <w14:ligatures w14:val="none"/>
              </w:rPr>
              <w:t> </w:t>
            </w:r>
          </w:p>
        </w:tc>
      </w:tr>
      <w:tr w:rsidR="009F7E53" w:rsidRPr="009F7E53" w14:paraId="00122272" w14:textId="77777777" w:rsidTr="009F7E53">
        <w:trPr>
          <w:trHeight w:val="1620"/>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14:paraId="5D0E13EF" w14:textId="77777777" w:rsidR="009F7E53" w:rsidRDefault="009F7E53" w:rsidP="004A2ECF">
            <w:pPr>
              <w:spacing w:after="0" w:line="240" w:lineRule="auto"/>
              <w:textAlignment w:val="baseline"/>
              <w:rPr>
                <w:rFonts w:ascii="Calibri" w:eastAsia="Times New Roman" w:hAnsi="Calibri" w:cs="Calibri"/>
                <w:kern w:val="0"/>
                <w:lang w:eastAsia="sl-SI"/>
                <w14:ligatures w14:val="none"/>
              </w:rPr>
            </w:pPr>
            <w:r w:rsidRPr="004A2ECF">
              <w:rPr>
                <w:rFonts w:ascii="Calibri" w:eastAsia="Times New Roman" w:hAnsi="Calibri" w:cs="Calibri"/>
                <w:kern w:val="0"/>
                <w:lang w:eastAsia="sl-SI"/>
                <w14:ligatures w14:val="none"/>
              </w:rPr>
              <w:t>Način (pisni izpit, ustno izpraševanje, naloge, projekt) </w:t>
            </w:r>
          </w:p>
          <w:p w14:paraId="25C33618" w14:textId="77777777" w:rsidR="004A2ECF" w:rsidRPr="004A2ECF" w:rsidRDefault="004A2ECF"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p>
          <w:p w14:paraId="001FA35A" w14:textId="77777777" w:rsidR="009F7E53" w:rsidRPr="009F7E53" w:rsidRDefault="009F7E53" w:rsidP="004A2ECF">
            <w:pPr>
              <w:numPr>
                <w:ilvl w:val="0"/>
                <w:numId w:val="26"/>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ustni izpit, </w:t>
            </w:r>
          </w:p>
          <w:p w14:paraId="58CA59E8" w14:textId="77777777" w:rsidR="009F7E53" w:rsidRPr="009F7E53" w:rsidRDefault="009F7E53" w:rsidP="004A2ECF">
            <w:pPr>
              <w:numPr>
                <w:ilvl w:val="0"/>
                <w:numId w:val="26"/>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seminarsko delo, </w:t>
            </w:r>
          </w:p>
          <w:p w14:paraId="65E80B8C" w14:textId="77777777" w:rsidR="009F7E53" w:rsidRPr="009F7E53" w:rsidRDefault="009F7E53" w:rsidP="004A2ECF">
            <w:pPr>
              <w:numPr>
                <w:ilvl w:val="0"/>
                <w:numId w:val="26"/>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eastAsia="sl-SI"/>
                <w14:ligatures w14:val="none"/>
              </w:rPr>
              <w:t>izdelki, ustvarjeni pri vajah; (samostojni scenaristični, filmski izdelki, priprave na pedagoško delo).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6AF1AD3A" w14:textId="1F69CCAD" w:rsidR="009F7E53" w:rsidRDefault="009F7E53" w:rsidP="004A2ECF">
            <w:pPr>
              <w:pStyle w:val="Odstavekseznama"/>
              <w:spacing w:after="0" w:line="240" w:lineRule="auto"/>
              <w:textAlignment w:val="baseline"/>
              <w:rPr>
                <w:rFonts w:ascii="Calibri" w:eastAsia="Times New Roman" w:hAnsi="Calibri" w:cs="Calibri"/>
                <w:kern w:val="0"/>
                <w:lang w:eastAsia="sl-SI"/>
                <w14:ligatures w14:val="none"/>
              </w:rPr>
            </w:pPr>
            <w:r w:rsidRPr="004A2ECF">
              <w:rPr>
                <w:rFonts w:ascii="Calibri" w:eastAsia="Times New Roman" w:hAnsi="Calibri" w:cs="Calibri"/>
                <w:kern w:val="0"/>
                <w:lang w:eastAsia="sl-SI"/>
                <w14:ligatures w14:val="none"/>
              </w:rPr>
              <w:t>60 %, </w:t>
            </w:r>
            <w:r w:rsidRPr="004A2ECF">
              <w:rPr>
                <w:rFonts w:ascii="Calibri" w:eastAsia="Times New Roman" w:hAnsi="Calibri" w:cs="Calibri"/>
                <w:kern w:val="0"/>
                <w:lang w:eastAsia="sl-SI"/>
                <w14:ligatures w14:val="none"/>
              </w:rPr>
              <w:br/>
              <w:t>20 %,  </w:t>
            </w:r>
            <w:r w:rsidRPr="004A2ECF">
              <w:rPr>
                <w:rFonts w:ascii="Calibri" w:eastAsia="Times New Roman" w:hAnsi="Calibri" w:cs="Calibri"/>
                <w:kern w:val="0"/>
                <w:lang w:eastAsia="sl-SI"/>
                <w14:ligatures w14:val="none"/>
              </w:rPr>
              <w:br/>
              <w:t>20 % </w:t>
            </w:r>
          </w:p>
          <w:p w14:paraId="315A221D" w14:textId="77777777" w:rsidR="004A2ECF" w:rsidRDefault="004A2ECF" w:rsidP="004A2ECF">
            <w:pPr>
              <w:pStyle w:val="Odstavekseznama"/>
              <w:spacing w:after="0" w:line="240" w:lineRule="auto"/>
              <w:textAlignment w:val="baseline"/>
              <w:rPr>
                <w:rFonts w:ascii="Calibri" w:eastAsia="Times New Roman" w:hAnsi="Calibri" w:cs="Calibri"/>
                <w:kern w:val="0"/>
                <w:lang w:eastAsia="sl-SI"/>
                <w14:ligatures w14:val="none"/>
              </w:rPr>
            </w:pPr>
          </w:p>
          <w:p w14:paraId="24CDA5C2" w14:textId="77777777" w:rsidR="004A2ECF" w:rsidRDefault="004A2ECF" w:rsidP="004A2ECF">
            <w:pPr>
              <w:pStyle w:val="Odstavekseznama"/>
              <w:spacing w:after="0" w:line="240" w:lineRule="auto"/>
              <w:textAlignment w:val="baseline"/>
              <w:rPr>
                <w:rFonts w:ascii="Calibri" w:eastAsia="Times New Roman" w:hAnsi="Calibri" w:cs="Calibri"/>
                <w:kern w:val="0"/>
                <w:lang w:eastAsia="sl-SI"/>
                <w14:ligatures w14:val="none"/>
              </w:rPr>
            </w:pPr>
          </w:p>
          <w:p w14:paraId="00709B9A" w14:textId="77777777" w:rsidR="004A2ECF" w:rsidRPr="004A2ECF" w:rsidRDefault="004A2ECF"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p>
          <w:p w14:paraId="548F870D" w14:textId="5FC85CCC"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213CD6AA" w14:textId="77777777" w:rsidR="009F7E53" w:rsidRPr="004A2ECF" w:rsidRDefault="009F7E53" w:rsidP="004A2ECF">
            <w:pPr>
              <w:spacing w:after="0" w:line="240" w:lineRule="auto"/>
              <w:textAlignment w:val="baseline"/>
              <w:rPr>
                <w:rFonts w:ascii="Times New Roman" w:eastAsia="Times New Roman" w:hAnsi="Times New Roman" w:cs="Times New Roman"/>
                <w:kern w:val="0"/>
                <w:sz w:val="24"/>
                <w:szCs w:val="24"/>
                <w:lang w:eastAsia="sl-SI"/>
                <w14:ligatures w14:val="none"/>
              </w:rPr>
            </w:pPr>
            <w:r w:rsidRPr="004A2ECF">
              <w:rPr>
                <w:rFonts w:ascii="Calibri" w:eastAsia="Times New Roman" w:hAnsi="Calibri" w:cs="Calibri"/>
                <w:kern w:val="0"/>
                <w:lang w:val="en-GB" w:eastAsia="sl-SI"/>
                <w14:ligatures w14:val="none"/>
              </w:rPr>
              <w:t>Type (examination, oral, coursework, project):</w:t>
            </w:r>
            <w:r w:rsidRPr="004A2ECF">
              <w:rPr>
                <w:rFonts w:ascii="Calibri" w:eastAsia="Times New Roman" w:hAnsi="Calibri" w:cs="Calibri"/>
                <w:kern w:val="0"/>
                <w:lang w:eastAsia="sl-SI"/>
                <w14:ligatures w14:val="none"/>
              </w:rPr>
              <w:t> </w:t>
            </w:r>
          </w:p>
          <w:p w14:paraId="3604028A" w14:textId="69AC31EF" w:rsidR="009F7E53" w:rsidRPr="009F7E53" w:rsidRDefault="009F7E53" w:rsidP="004A2ECF">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52E2263F" w14:textId="77777777" w:rsidR="009F7E53" w:rsidRPr="009F7E53" w:rsidRDefault="009F7E53" w:rsidP="004A2ECF">
            <w:pPr>
              <w:numPr>
                <w:ilvl w:val="0"/>
                <w:numId w:val="26"/>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oral exam;</w:t>
            </w:r>
            <w:r w:rsidRPr="009F7E53">
              <w:rPr>
                <w:rFonts w:ascii="Calibri" w:eastAsia="Times New Roman" w:hAnsi="Calibri" w:cs="Calibri"/>
                <w:kern w:val="0"/>
                <w:lang w:eastAsia="sl-SI"/>
                <w14:ligatures w14:val="none"/>
              </w:rPr>
              <w:t> </w:t>
            </w:r>
          </w:p>
          <w:p w14:paraId="48E22EFB" w14:textId="77777777" w:rsidR="009F7E53" w:rsidRPr="009F7E53" w:rsidRDefault="009F7E53" w:rsidP="004A2ECF">
            <w:pPr>
              <w:numPr>
                <w:ilvl w:val="0"/>
                <w:numId w:val="26"/>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seminar work;</w:t>
            </w:r>
            <w:r w:rsidRPr="009F7E53">
              <w:rPr>
                <w:rFonts w:ascii="Calibri" w:eastAsia="Times New Roman" w:hAnsi="Calibri" w:cs="Calibri"/>
                <w:kern w:val="0"/>
                <w:lang w:eastAsia="sl-SI"/>
                <w14:ligatures w14:val="none"/>
              </w:rPr>
              <w:t> </w:t>
            </w:r>
          </w:p>
          <w:p w14:paraId="283122D6" w14:textId="77777777" w:rsidR="009F7E53" w:rsidRPr="009F7E53" w:rsidRDefault="009F7E53" w:rsidP="004A2ECF">
            <w:pPr>
              <w:numPr>
                <w:ilvl w:val="0"/>
                <w:numId w:val="26"/>
              </w:numPr>
              <w:spacing w:after="0" w:line="240" w:lineRule="auto"/>
              <w:textAlignment w:val="baseline"/>
              <w:rPr>
                <w:rFonts w:ascii="Calibri" w:eastAsia="Times New Roman" w:hAnsi="Calibri" w:cs="Calibri"/>
                <w:kern w:val="0"/>
                <w:lang w:eastAsia="sl-SI"/>
                <w14:ligatures w14:val="none"/>
              </w:rPr>
            </w:pPr>
            <w:r w:rsidRPr="009F7E53">
              <w:rPr>
                <w:rFonts w:ascii="Calibri" w:eastAsia="Times New Roman" w:hAnsi="Calibri" w:cs="Calibri"/>
                <w:kern w:val="0"/>
                <w:lang w:val="en-GB" w:eastAsia="sl-SI"/>
                <w14:ligatures w14:val="none"/>
              </w:rPr>
              <w:t>outcome of creation in exercises; (independent screenplay and film products, preparation for educational work).</w:t>
            </w:r>
            <w:r w:rsidRPr="009F7E53">
              <w:rPr>
                <w:rFonts w:ascii="Calibri" w:eastAsia="Times New Roman" w:hAnsi="Calibri" w:cs="Calibri"/>
                <w:kern w:val="0"/>
                <w:lang w:eastAsia="sl-SI"/>
                <w14:ligatures w14:val="none"/>
              </w:rPr>
              <w:t> </w:t>
            </w:r>
          </w:p>
        </w:tc>
      </w:tr>
      <w:tr w:rsidR="009F7E53" w:rsidRPr="009F7E53" w14:paraId="67E51E0C" w14:textId="77777777" w:rsidTr="009F7E53">
        <w:trPr>
          <w:trHeight w:val="300"/>
        </w:trPr>
        <w:tc>
          <w:tcPr>
            <w:tcW w:w="9675" w:type="dxa"/>
            <w:gridSpan w:val="6"/>
            <w:tcBorders>
              <w:top w:val="single" w:sz="6" w:space="0" w:color="auto"/>
              <w:left w:val="nil"/>
              <w:bottom w:val="single" w:sz="6" w:space="0" w:color="auto"/>
              <w:right w:val="nil"/>
            </w:tcBorders>
            <w:shd w:val="clear" w:color="auto" w:fill="auto"/>
            <w:hideMark/>
          </w:tcPr>
          <w:p w14:paraId="52C01374"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kern w:val="0"/>
                <w:lang w:eastAsia="sl-SI"/>
                <w14:ligatures w14:val="none"/>
              </w:rPr>
              <w:t> </w:t>
            </w:r>
          </w:p>
          <w:p w14:paraId="2DB73125" w14:textId="77777777" w:rsidR="009F7E53" w:rsidRPr="009F7E53" w:rsidRDefault="009F7E53" w:rsidP="009F7E53">
            <w:pPr>
              <w:spacing w:after="0" w:line="240" w:lineRule="auto"/>
              <w:textAlignment w:val="baseline"/>
              <w:rPr>
                <w:rFonts w:ascii="Times New Roman" w:eastAsia="Times New Roman" w:hAnsi="Times New Roman" w:cs="Times New Roman"/>
                <w:kern w:val="0"/>
                <w:sz w:val="24"/>
                <w:szCs w:val="24"/>
                <w:lang w:eastAsia="sl-SI"/>
                <w14:ligatures w14:val="none"/>
              </w:rPr>
            </w:pPr>
            <w:r w:rsidRPr="009F7E53">
              <w:rPr>
                <w:rFonts w:ascii="Calibri" w:eastAsia="Times New Roman" w:hAnsi="Calibri" w:cs="Calibri"/>
                <w:b/>
                <w:bCs/>
                <w:kern w:val="0"/>
                <w:lang w:eastAsia="sl-SI"/>
                <w14:ligatures w14:val="none"/>
              </w:rPr>
              <w:t>Reference nosilca / Lecturer's references: </w:t>
            </w:r>
            <w:r w:rsidRPr="009F7E53">
              <w:rPr>
                <w:rFonts w:ascii="Calibri" w:eastAsia="Times New Roman" w:hAnsi="Calibri" w:cs="Calibri"/>
                <w:kern w:val="0"/>
                <w:lang w:eastAsia="sl-SI"/>
                <w14:ligatures w14:val="none"/>
              </w:rPr>
              <w:t> </w:t>
            </w:r>
          </w:p>
        </w:tc>
      </w:tr>
      <w:tr w:rsidR="009F7E53" w:rsidRPr="009F7E53" w14:paraId="768DD0EB" w14:textId="77777777" w:rsidTr="009F7E53">
        <w:trPr>
          <w:trHeight w:val="282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00CB1AA0" w14:textId="77777777" w:rsidR="00E82DA1" w:rsidRDefault="0050799F" w:rsidP="00E82DA1">
            <w:pPr>
              <w:pStyle w:val="Odstavekseznama"/>
              <w:numPr>
                <w:ilvl w:val="0"/>
                <w:numId w:val="23"/>
              </w:numPr>
            </w:pPr>
            <w:r>
              <w:t xml:space="preserve">Zorman, B. (2023). Slovenska mladinska avtobiografska proza. </w:t>
            </w:r>
            <w:r w:rsidRPr="00E82DA1">
              <w:rPr>
                <w:i/>
                <w:iCs/>
              </w:rPr>
              <w:t>Primerjalna književnost</w:t>
            </w:r>
            <w:r>
              <w:t>. 46/2. 137-156.</w:t>
            </w:r>
          </w:p>
          <w:p w14:paraId="7193934A" w14:textId="77777777" w:rsidR="00E82DA1" w:rsidRDefault="0050799F" w:rsidP="00E82DA1">
            <w:pPr>
              <w:pStyle w:val="Odstavekseznama"/>
              <w:numPr>
                <w:ilvl w:val="0"/>
                <w:numId w:val="23"/>
              </w:numPr>
            </w:pPr>
            <w:r>
              <w:t xml:space="preserve">Zorman, B. (2021) Slovenska mladinska proza med posnemanjem dejanskega in ustvarjanjem možnih svetov. </w:t>
            </w:r>
            <w:r w:rsidRPr="00E82DA1">
              <w:rPr>
                <w:i/>
                <w:iCs/>
              </w:rPr>
              <w:t>Primerjalna književnost</w:t>
            </w:r>
            <w:r w:rsidR="00F313B8" w:rsidRPr="00E82DA1">
              <w:rPr>
                <w:i/>
                <w:iCs/>
              </w:rPr>
              <w:t>, 44 (</w:t>
            </w:r>
            <w:r>
              <w:t>3</w:t>
            </w:r>
            <w:r w:rsidR="00F313B8">
              <w:t>),</w:t>
            </w:r>
            <w:r>
              <w:t xml:space="preserve"> 97-114.</w:t>
            </w:r>
          </w:p>
          <w:p w14:paraId="2C6554A9" w14:textId="77777777" w:rsidR="00E82DA1" w:rsidRDefault="0050799F" w:rsidP="00E82DA1">
            <w:pPr>
              <w:pStyle w:val="Odstavekseznama"/>
              <w:numPr>
                <w:ilvl w:val="0"/>
                <w:numId w:val="23"/>
              </w:numPr>
            </w:pPr>
            <w:r>
              <w:t xml:space="preserve">Zorman, B. (2020). Obraz v velikem planu in pripovedna transparentnost. </w:t>
            </w:r>
            <w:r w:rsidRPr="00E82DA1">
              <w:rPr>
                <w:i/>
                <w:iCs/>
              </w:rPr>
              <w:t>Primerjalna književnost</w:t>
            </w:r>
            <w:r w:rsidR="00F313B8">
              <w:t>,</w:t>
            </w:r>
            <w:r>
              <w:t xml:space="preserve"> </w:t>
            </w:r>
            <w:r w:rsidRPr="00E82DA1">
              <w:rPr>
                <w:i/>
                <w:iCs/>
              </w:rPr>
              <w:t>43</w:t>
            </w:r>
            <w:r w:rsidR="00F313B8" w:rsidRPr="00875F77">
              <w:t>(</w:t>
            </w:r>
            <w:r>
              <w:t>1</w:t>
            </w:r>
            <w:r w:rsidR="00F313B8">
              <w:t>),</w:t>
            </w:r>
            <w:r>
              <w:t xml:space="preserve"> 75-95. </w:t>
            </w:r>
          </w:p>
          <w:p w14:paraId="14196081" w14:textId="77777777" w:rsidR="00E82DA1" w:rsidRDefault="0050799F" w:rsidP="00E82DA1">
            <w:pPr>
              <w:pStyle w:val="Odstavekseznama"/>
              <w:numPr>
                <w:ilvl w:val="0"/>
                <w:numId w:val="23"/>
              </w:numPr>
            </w:pPr>
            <w:r>
              <w:t xml:space="preserve">Zorman, B. (2019). </w:t>
            </w:r>
            <w:r w:rsidRPr="00E82DA1">
              <w:rPr>
                <w:i/>
                <w:iCs/>
              </w:rPr>
              <w:t>Nihče nima tako hude mame!: podobe mater in očetov v slovenskih mladinskih besedilih</w:t>
            </w:r>
            <w:r>
              <w:t xml:space="preserve">. </w:t>
            </w:r>
            <w:r w:rsidRPr="00E82DA1">
              <w:rPr>
                <w:i/>
                <w:iCs/>
              </w:rPr>
              <w:t>Otrok in knjiga: revija za vprašanja mladinske književnosti, književne vzgoje in s knjigo povezanih medijev</w:t>
            </w:r>
            <w:r w:rsidR="00F313B8">
              <w:t>,</w:t>
            </w:r>
            <w:r>
              <w:t xml:space="preserve"> </w:t>
            </w:r>
            <w:r w:rsidRPr="00E82DA1">
              <w:rPr>
                <w:i/>
                <w:iCs/>
              </w:rPr>
              <w:t>46</w:t>
            </w:r>
            <w:r w:rsidR="00F313B8" w:rsidRPr="00875F77">
              <w:t>(</w:t>
            </w:r>
            <w:r>
              <w:t>105</w:t>
            </w:r>
            <w:r w:rsidR="00F313B8">
              <w:t>),</w:t>
            </w:r>
            <w:r>
              <w:t xml:space="preserve"> 10-27. </w:t>
            </w:r>
          </w:p>
          <w:p w14:paraId="31237EAE" w14:textId="77777777" w:rsidR="00E82DA1" w:rsidRDefault="0050799F" w:rsidP="00E82DA1">
            <w:pPr>
              <w:pStyle w:val="Odstavekseznama"/>
              <w:numPr>
                <w:ilvl w:val="0"/>
                <w:numId w:val="23"/>
              </w:numPr>
            </w:pPr>
            <w:r>
              <w:t xml:space="preserve">Zorman, B. (2020). </w:t>
            </w:r>
            <w:r w:rsidRPr="00E82DA1">
              <w:rPr>
                <w:i/>
                <w:iCs/>
              </w:rPr>
              <w:t>Priredbe leposlovja za učence, ki so v slovenščini začetniki</w:t>
            </w:r>
            <w:r>
              <w:t>. Šekli, M. in Rezoničnik, L. (</w:t>
            </w:r>
            <w:r w:rsidR="00F313B8">
              <w:t>U</w:t>
            </w:r>
            <w:r>
              <w:t xml:space="preserve">r.). </w:t>
            </w:r>
            <w:r w:rsidRPr="00E82DA1">
              <w:rPr>
                <w:i/>
                <w:iCs/>
              </w:rPr>
              <w:t>Slovenski jezik in književnost v srednjeevropskem prostoru</w:t>
            </w:r>
            <w:r>
              <w:t xml:space="preserve">. Zveza društev Slavistično društvo Slovenije. 401-413. </w:t>
            </w:r>
          </w:p>
          <w:p w14:paraId="1066DA88" w14:textId="77777777" w:rsidR="00E82DA1" w:rsidRDefault="0050799F" w:rsidP="00E82DA1">
            <w:pPr>
              <w:pStyle w:val="Odstavekseznama"/>
              <w:numPr>
                <w:ilvl w:val="0"/>
                <w:numId w:val="23"/>
              </w:numPr>
            </w:pPr>
            <w:r>
              <w:t xml:space="preserve">Zorman, B. in Mejak, M. (2018). </w:t>
            </w:r>
            <w:r w:rsidRPr="0050799F">
              <w:t xml:space="preserve">Representation of King Matjaž in </w:t>
            </w:r>
            <w:r w:rsidRPr="001D1035">
              <w:t>S</w:t>
            </w:r>
            <w:r w:rsidRPr="0050799F">
              <w:t>lovenian readers.</w:t>
            </w:r>
            <w:r>
              <w:t xml:space="preserve"> Marinković, S. (</w:t>
            </w:r>
            <w:r w:rsidR="005146F9">
              <w:t>U</w:t>
            </w:r>
            <w:r>
              <w:t xml:space="preserve">r.). </w:t>
            </w:r>
            <w:r w:rsidRPr="00E82DA1">
              <w:rPr>
                <w:i/>
                <w:iCs/>
              </w:rPr>
              <w:t>Jezik, kultura, obrazovanje</w:t>
            </w:r>
            <w:r>
              <w:t>. Pedagoški fakultet.</w:t>
            </w:r>
          </w:p>
          <w:p w14:paraId="52061E8C" w14:textId="77777777" w:rsidR="00E82DA1" w:rsidRDefault="0050799F" w:rsidP="00E82DA1">
            <w:pPr>
              <w:pStyle w:val="Odstavekseznama"/>
              <w:numPr>
                <w:ilvl w:val="0"/>
                <w:numId w:val="23"/>
              </w:numPr>
            </w:pPr>
            <w:r>
              <w:t>Zorman, B., Mejak, M.</w:t>
            </w:r>
            <w:r w:rsidR="00F313B8">
              <w:t xml:space="preserve"> in</w:t>
            </w:r>
            <w:r>
              <w:t xml:space="preserve"> Mihalič Birsa, P. (2022): Posredovanje kompleksnih literarnih besedil učencem, učenkam, za katere je slovenščina drugi jezik. Pulko, S. in Zemljak Jontes, M. (</w:t>
            </w:r>
            <w:r w:rsidR="00F313B8">
              <w:t>U</w:t>
            </w:r>
            <w:r>
              <w:t xml:space="preserve">r.). </w:t>
            </w:r>
            <w:r w:rsidRPr="00E82DA1">
              <w:rPr>
                <w:i/>
                <w:iCs/>
              </w:rPr>
              <w:lastRenderedPageBreak/>
              <w:t>Slovenščina kot drugi in tuji jezik v izobraževanju</w:t>
            </w:r>
            <w:r>
              <w:t xml:space="preserve">. Univerza v Mariboru, Univerzitetna založba. 344-361. </w:t>
            </w:r>
          </w:p>
          <w:p w14:paraId="0A582968" w14:textId="57B83CEC" w:rsidR="001D1035" w:rsidRDefault="0050799F" w:rsidP="00E82DA1">
            <w:pPr>
              <w:pStyle w:val="Odstavekseznama"/>
              <w:numPr>
                <w:ilvl w:val="0"/>
                <w:numId w:val="23"/>
              </w:numPr>
            </w:pPr>
            <w:r>
              <w:t>Zorman, B. (2018). Vključevanje filmske vzgoje v vzgojno-izobraževalne ustanove. Štemberger, T. (</w:t>
            </w:r>
            <w:r w:rsidR="00F313B8">
              <w:t>U</w:t>
            </w:r>
            <w:r>
              <w:t xml:space="preserve">r.), et al. </w:t>
            </w:r>
            <w:r w:rsidRPr="00E82DA1">
              <w:rPr>
                <w:i/>
                <w:iCs/>
              </w:rPr>
              <w:t>Oblikovanje inovativnih učnih okolij</w:t>
            </w:r>
            <w:r>
              <w:t xml:space="preserve">. Založba Univerze na Primorskem. </w:t>
            </w:r>
          </w:p>
          <w:p w14:paraId="48454E6A" w14:textId="77777777" w:rsidR="00E82DA1" w:rsidRDefault="0050799F" w:rsidP="00E82DA1">
            <w:pPr>
              <w:pStyle w:val="Odstavekseznama"/>
              <w:numPr>
                <w:ilvl w:val="0"/>
                <w:numId w:val="23"/>
              </w:numPr>
            </w:pPr>
            <w:r>
              <w:t>Zorman, B. (2018). Vključevanje filmske vzgoje v izobraževanje učiteljev. Čotar Konrad, S. in Štemberger, T. (</w:t>
            </w:r>
            <w:r w:rsidR="00F313B8">
              <w:t>U</w:t>
            </w:r>
            <w:r>
              <w:t xml:space="preserve">r.). </w:t>
            </w:r>
            <w:r w:rsidRPr="00E82DA1">
              <w:rPr>
                <w:i/>
                <w:iCs/>
              </w:rPr>
              <w:t>Strokovne podlage za didaktično uporabo informacijsko-komunikacijske tehnologije in priporočila za opremljenost šol</w:t>
            </w:r>
            <w:r>
              <w:t>. Založba Univerze na Primorskem. 117-124</w:t>
            </w:r>
          </w:p>
          <w:p w14:paraId="19C49019" w14:textId="77777777" w:rsidR="00944AD5" w:rsidRPr="00944AD5" w:rsidRDefault="009F7E53" w:rsidP="00E82DA1">
            <w:pPr>
              <w:pStyle w:val="Odstavekseznama"/>
              <w:numPr>
                <w:ilvl w:val="0"/>
                <w:numId w:val="23"/>
              </w:numPr>
            </w:pPr>
            <w:r w:rsidRPr="00E82DA1">
              <w:rPr>
                <w:rFonts w:ascii="Calibri" w:eastAsia="Times New Roman" w:hAnsi="Calibri" w:cs="Calibri"/>
                <w:kern w:val="0"/>
                <w:lang w:val="it-IT" w:eastAsia="sl-SI"/>
                <w14:ligatures w14:val="none"/>
              </w:rPr>
              <w:t>Z</w:t>
            </w:r>
            <w:r w:rsidR="0050799F" w:rsidRPr="00E82DA1">
              <w:rPr>
                <w:rFonts w:ascii="Calibri" w:eastAsia="Times New Roman" w:hAnsi="Calibri" w:cs="Calibri"/>
                <w:kern w:val="0"/>
                <w:lang w:val="it-IT" w:eastAsia="sl-SI"/>
                <w14:ligatures w14:val="none"/>
              </w:rPr>
              <w:t>orman</w:t>
            </w:r>
            <w:r w:rsidRPr="00E82DA1">
              <w:rPr>
                <w:rFonts w:ascii="Calibri" w:eastAsia="Times New Roman" w:hAnsi="Calibri" w:cs="Calibri"/>
                <w:kern w:val="0"/>
                <w:lang w:val="it-IT" w:eastAsia="sl-SI"/>
                <w14:ligatures w14:val="none"/>
              </w:rPr>
              <w:t>, B.</w:t>
            </w:r>
            <w:r w:rsidR="0050799F" w:rsidRPr="00E82DA1">
              <w:rPr>
                <w:rFonts w:ascii="Calibri" w:eastAsia="Times New Roman" w:hAnsi="Calibri" w:cs="Calibri"/>
                <w:kern w:val="0"/>
                <w:lang w:val="it-IT" w:eastAsia="sl-SI"/>
                <w14:ligatures w14:val="none"/>
              </w:rPr>
              <w:t xml:space="preserve"> (2008).</w:t>
            </w:r>
            <w:r w:rsidRPr="00E82DA1">
              <w:rPr>
                <w:rFonts w:ascii="Calibri" w:eastAsia="Times New Roman" w:hAnsi="Calibri" w:cs="Calibri"/>
                <w:kern w:val="0"/>
                <w:lang w:val="it-IT" w:eastAsia="sl-SI"/>
                <w14:ligatures w14:val="none"/>
              </w:rPr>
              <w:t xml:space="preserve"> Film in literatura: primerjave, izmenjave, priredbe. </w:t>
            </w:r>
            <w:r w:rsidRPr="00E82DA1">
              <w:rPr>
                <w:rFonts w:ascii="Calibri" w:eastAsia="Times New Roman" w:hAnsi="Calibri" w:cs="Calibri"/>
                <w:i/>
                <w:iCs/>
                <w:kern w:val="0"/>
                <w:lang w:val="it-IT" w:eastAsia="sl-SI"/>
                <w14:ligatures w14:val="none"/>
              </w:rPr>
              <w:t>Primer</w:t>
            </w:r>
            <w:r w:rsidR="001D1035" w:rsidRPr="00E82DA1">
              <w:rPr>
                <w:rFonts w:ascii="Calibri" w:eastAsia="Times New Roman" w:hAnsi="Calibri" w:cs="Calibri"/>
                <w:i/>
                <w:iCs/>
                <w:kern w:val="0"/>
                <w:lang w:val="it-IT" w:eastAsia="sl-SI"/>
                <w14:ligatures w14:val="none"/>
              </w:rPr>
              <w:t>jalna k</w:t>
            </w:r>
            <w:r w:rsidRPr="00E82DA1">
              <w:rPr>
                <w:rFonts w:ascii="Calibri" w:eastAsia="Times New Roman" w:hAnsi="Calibri" w:cs="Calibri"/>
                <w:i/>
                <w:iCs/>
                <w:kern w:val="0"/>
                <w:lang w:val="it-IT" w:eastAsia="sl-SI"/>
                <w14:ligatures w14:val="none"/>
              </w:rPr>
              <w:t>njižev</w:t>
            </w:r>
            <w:r w:rsidR="0050799F" w:rsidRPr="00E82DA1">
              <w:rPr>
                <w:rFonts w:ascii="Calibri" w:eastAsia="Times New Roman" w:hAnsi="Calibri" w:cs="Calibri"/>
                <w:i/>
                <w:iCs/>
                <w:kern w:val="0"/>
                <w:lang w:val="it-IT" w:eastAsia="sl-SI"/>
                <w14:ligatures w14:val="none"/>
              </w:rPr>
              <w:t>nost</w:t>
            </w:r>
            <w:r w:rsidR="00F313B8" w:rsidRPr="00E82DA1">
              <w:rPr>
                <w:rFonts w:ascii="Calibri" w:eastAsia="Times New Roman" w:hAnsi="Calibri" w:cs="Calibri"/>
                <w:i/>
                <w:iCs/>
                <w:kern w:val="0"/>
                <w:lang w:val="it-IT" w:eastAsia="sl-SI"/>
                <w14:ligatures w14:val="none"/>
              </w:rPr>
              <w:t>,</w:t>
            </w:r>
            <w:r w:rsidRPr="00E82DA1">
              <w:rPr>
                <w:rFonts w:ascii="Calibri" w:eastAsia="Times New Roman" w:hAnsi="Calibri" w:cs="Calibri"/>
                <w:kern w:val="0"/>
                <w:lang w:val="it-IT" w:eastAsia="sl-SI"/>
                <w14:ligatures w14:val="none"/>
              </w:rPr>
              <w:t xml:space="preserve"> </w:t>
            </w:r>
            <w:r w:rsidRPr="00E82DA1">
              <w:rPr>
                <w:rFonts w:ascii="Calibri" w:eastAsia="Times New Roman" w:hAnsi="Calibri" w:cs="Calibri"/>
                <w:i/>
                <w:iCs/>
                <w:kern w:val="0"/>
                <w:lang w:val="it-IT" w:eastAsia="sl-SI"/>
                <w14:ligatures w14:val="none"/>
              </w:rPr>
              <w:t>31</w:t>
            </w:r>
            <w:r w:rsidR="00F313B8" w:rsidRPr="00E82DA1">
              <w:rPr>
                <w:rFonts w:ascii="Calibri" w:eastAsia="Times New Roman" w:hAnsi="Calibri" w:cs="Calibri"/>
                <w:kern w:val="0"/>
                <w:lang w:val="it-IT" w:eastAsia="sl-SI"/>
                <w14:ligatures w14:val="none"/>
              </w:rPr>
              <w:t>(</w:t>
            </w:r>
            <w:r w:rsidRPr="00E82DA1">
              <w:rPr>
                <w:rFonts w:ascii="Calibri" w:eastAsia="Times New Roman" w:hAnsi="Calibri" w:cs="Calibri"/>
                <w:kern w:val="0"/>
                <w:lang w:val="it-IT" w:eastAsia="sl-SI"/>
                <w14:ligatures w14:val="none"/>
              </w:rPr>
              <w:t>2</w:t>
            </w:r>
            <w:r w:rsidR="00F313B8" w:rsidRPr="00E82DA1">
              <w:rPr>
                <w:rFonts w:ascii="Calibri" w:eastAsia="Times New Roman" w:hAnsi="Calibri" w:cs="Calibri"/>
                <w:kern w:val="0"/>
                <w:lang w:val="it-IT" w:eastAsia="sl-SI"/>
                <w14:ligatures w14:val="none"/>
              </w:rPr>
              <w:t>),</w:t>
            </w:r>
            <w:r w:rsidRPr="00E82DA1">
              <w:rPr>
                <w:rFonts w:ascii="Calibri" w:eastAsia="Times New Roman" w:hAnsi="Calibri" w:cs="Calibri"/>
                <w:kern w:val="0"/>
                <w:lang w:val="it-IT" w:eastAsia="sl-SI"/>
                <w14:ligatures w14:val="none"/>
              </w:rPr>
              <w:t xml:space="preserve"> 93-112. </w:t>
            </w:r>
            <w:r w:rsidRPr="00E82DA1">
              <w:rPr>
                <w:rFonts w:ascii="Calibri" w:eastAsia="Times New Roman" w:hAnsi="Calibri" w:cs="Calibri"/>
                <w:kern w:val="0"/>
                <w:lang w:eastAsia="sl-SI"/>
                <w14:ligatures w14:val="none"/>
              </w:rPr>
              <w:t> </w:t>
            </w:r>
          </w:p>
          <w:p w14:paraId="590A2DD9" w14:textId="122E6AD1" w:rsidR="009F7E53" w:rsidRPr="009F7E53" w:rsidRDefault="0050799F" w:rsidP="00E82DA1">
            <w:pPr>
              <w:pStyle w:val="Odstavekseznama"/>
              <w:numPr>
                <w:ilvl w:val="0"/>
                <w:numId w:val="23"/>
              </w:numPr>
            </w:pPr>
            <w:r w:rsidRPr="00E82DA1">
              <w:rPr>
                <w:rFonts w:ascii="Calibri" w:eastAsia="Times New Roman" w:hAnsi="Calibri" w:cs="Calibri"/>
                <w:kern w:val="0"/>
                <w:lang w:eastAsia="sl-SI"/>
                <w14:ligatures w14:val="none"/>
              </w:rPr>
              <w:t>Zorman</w:t>
            </w:r>
            <w:r w:rsidR="009F7E53" w:rsidRPr="00E82DA1">
              <w:rPr>
                <w:rFonts w:ascii="Calibri" w:eastAsia="Times New Roman" w:hAnsi="Calibri" w:cs="Calibri"/>
                <w:kern w:val="0"/>
                <w:lang w:eastAsia="sl-SI"/>
                <w14:ligatures w14:val="none"/>
              </w:rPr>
              <w:t>, B</w:t>
            </w:r>
            <w:r w:rsidRPr="00E82DA1">
              <w:rPr>
                <w:rFonts w:ascii="Calibri" w:eastAsia="Times New Roman" w:hAnsi="Calibri" w:cs="Calibri"/>
                <w:kern w:val="0"/>
                <w:lang w:eastAsia="sl-SI"/>
                <w14:ligatures w14:val="none"/>
              </w:rPr>
              <w:t xml:space="preserve">. (2009). </w:t>
            </w:r>
            <w:r w:rsidR="009F7E53" w:rsidRPr="00E82DA1">
              <w:rPr>
                <w:rFonts w:ascii="Calibri" w:eastAsia="Times New Roman" w:hAnsi="Calibri" w:cs="Calibri"/>
                <w:i/>
                <w:iCs/>
                <w:kern w:val="0"/>
                <w:lang w:eastAsia="sl-SI"/>
                <w14:ligatures w14:val="none"/>
              </w:rPr>
              <w:t>Sence besede: filmske priredbe slovenske literature : (1948-1979)</w:t>
            </w:r>
            <w:r w:rsidRPr="00E82DA1">
              <w:rPr>
                <w:rFonts w:ascii="Calibri" w:eastAsia="Times New Roman" w:hAnsi="Calibri" w:cs="Calibri"/>
                <w:kern w:val="0"/>
                <w:lang w:eastAsia="sl-SI"/>
                <w14:ligatures w14:val="none"/>
              </w:rPr>
              <w:t xml:space="preserve">. </w:t>
            </w:r>
            <w:r w:rsidR="009F7E53" w:rsidRPr="00E82DA1">
              <w:rPr>
                <w:rFonts w:ascii="Calibri" w:eastAsia="Times New Roman" w:hAnsi="Calibri" w:cs="Calibri"/>
                <w:kern w:val="0"/>
                <w:lang w:eastAsia="sl-SI"/>
                <w14:ligatures w14:val="none"/>
              </w:rPr>
              <w:t xml:space="preserve"> Annales: Zgodovinsko društvo za južno Primorsko. </w:t>
            </w:r>
          </w:p>
        </w:tc>
      </w:tr>
    </w:tbl>
    <w:p w14:paraId="3994C793" w14:textId="77777777" w:rsidR="009F7E53" w:rsidRPr="009F7E53" w:rsidRDefault="009F7E53" w:rsidP="009F7E53">
      <w:pPr>
        <w:spacing w:after="0" w:line="240" w:lineRule="auto"/>
        <w:textAlignment w:val="baseline"/>
        <w:rPr>
          <w:rFonts w:ascii="Segoe UI" w:eastAsia="Times New Roman" w:hAnsi="Segoe UI" w:cs="Segoe UI"/>
          <w:kern w:val="0"/>
          <w:sz w:val="18"/>
          <w:szCs w:val="18"/>
          <w:lang w:eastAsia="sl-SI"/>
          <w14:ligatures w14:val="none"/>
        </w:rPr>
      </w:pPr>
      <w:r w:rsidRPr="009F7E53">
        <w:rPr>
          <w:rFonts w:ascii="Arial" w:eastAsia="Times New Roman" w:hAnsi="Arial" w:cs="Arial"/>
          <w:kern w:val="0"/>
          <w:sz w:val="24"/>
          <w:szCs w:val="24"/>
          <w:lang w:eastAsia="sl-SI"/>
          <w14:ligatures w14:val="none"/>
        </w:rPr>
        <w:lastRenderedPageBreak/>
        <w:t> </w:t>
      </w:r>
    </w:p>
    <w:p w14:paraId="150850D3" w14:textId="5060384A" w:rsidR="00CC27DB" w:rsidRPr="009F7E53" w:rsidRDefault="00CC27DB" w:rsidP="009F7E53"/>
    <w:sectPr w:rsidR="00CC27DB" w:rsidRPr="009F7E53" w:rsidSect="00CC2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7E9"/>
    <w:multiLevelType w:val="multilevel"/>
    <w:tmpl w:val="7B422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877BBB"/>
    <w:multiLevelType w:val="multilevel"/>
    <w:tmpl w:val="09069D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36626B"/>
    <w:multiLevelType w:val="hybridMultilevel"/>
    <w:tmpl w:val="DEE21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030664"/>
    <w:multiLevelType w:val="multilevel"/>
    <w:tmpl w:val="A7D2D0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0E5BB1"/>
    <w:multiLevelType w:val="multilevel"/>
    <w:tmpl w:val="9F20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10624A"/>
    <w:multiLevelType w:val="multilevel"/>
    <w:tmpl w:val="18283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400BDC"/>
    <w:multiLevelType w:val="multilevel"/>
    <w:tmpl w:val="31F8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F00CB8"/>
    <w:multiLevelType w:val="multilevel"/>
    <w:tmpl w:val="2CA0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D67C2D"/>
    <w:multiLevelType w:val="multilevel"/>
    <w:tmpl w:val="434C1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587DE6"/>
    <w:multiLevelType w:val="multilevel"/>
    <w:tmpl w:val="580E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E397F"/>
    <w:multiLevelType w:val="multilevel"/>
    <w:tmpl w:val="E1EA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8D2EAC"/>
    <w:multiLevelType w:val="multilevel"/>
    <w:tmpl w:val="6A04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4D6CCD"/>
    <w:multiLevelType w:val="multilevel"/>
    <w:tmpl w:val="A8B0F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6667B"/>
    <w:multiLevelType w:val="multilevel"/>
    <w:tmpl w:val="B74C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15153A"/>
    <w:multiLevelType w:val="multilevel"/>
    <w:tmpl w:val="0AFC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6264D5"/>
    <w:multiLevelType w:val="hybridMultilevel"/>
    <w:tmpl w:val="F8D8384E"/>
    <w:lvl w:ilvl="0" w:tplc="04240001">
      <w:start w:val="1"/>
      <w:numFmt w:val="bullet"/>
      <w:lvlText w:val=""/>
      <w:lvlJc w:val="left"/>
      <w:pPr>
        <w:ind w:left="996" w:hanging="360"/>
      </w:pPr>
      <w:rPr>
        <w:rFonts w:ascii="Symbol" w:hAnsi="Symbol" w:hint="default"/>
      </w:rPr>
    </w:lvl>
    <w:lvl w:ilvl="1" w:tplc="04240003" w:tentative="1">
      <w:start w:val="1"/>
      <w:numFmt w:val="bullet"/>
      <w:lvlText w:val="o"/>
      <w:lvlJc w:val="left"/>
      <w:pPr>
        <w:ind w:left="1716" w:hanging="360"/>
      </w:pPr>
      <w:rPr>
        <w:rFonts w:ascii="Courier New" w:hAnsi="Courier New" w:cs="Courier New" w:hint="default"/>
      </w:rPr>
    </w:lvl>
    <w:lvl w:ilvl="2" w:tplc="04240005" w:tentative="1">
      <w:start w:val="1"/>
      <w:numFmt w:val="bullet"/>
      <w:lvlText w:val=""/>
      <w:lvlJc w:val="left"/>
      <w:pPr>
        <w:ind w:left="2436" w:hanging="360"/>
      </w:pPr>
      <w:rPr>
        <w:rFonts w:ascii="Wingdings" w:hAnsi="Wingdings" w:hint="default"/>
      </w:rPr>
    </w:lvl>
    <w:lvl w:ilvl="3" w:tplc="04240001" w:tentative="1">
      <w:start w:val="1"/>
      <w:numFmt w:val="bullet"/>
      <w:lvlText w:val=""/>
      <w:lvlJc w:val="left"/>
      <w:pPr>
        <w:ind w:left="3156" w:hanging="360"/>
      </w:pPr>
      <w:rPr>
        <w:rFonts w:ascii="Symbol" w:hAnsi="Symbol" w:hint="default"/>
      </w:rPr>
    </w:lvl>
    <w:lvl w:ilvl="4" w:tplc="04240003" w:tentative="1">
      <w:start w:val="1"/>
      <w:numFmt w:val="bullet"/>
      <w:lvlText w:val="o"/>
      <w:lvlJc w:val="left"/>
      <w:pPr>
        <w:ind w:left="3876" w:hanging="360"/>
      </w:pPr>
      <w:rPr>
        <w:rFonts w:ascii="Courier New" w:hAnsi="Courier New" w:cs="Courier New" w:hint="default"/>
      </w:rPr>
    </w:lvl>
    <w:lvl w:ilvl="5" w:tplc="04240005" w:tentative="1">
      <w:start w:val="1"/>
      <w:numFmt w:val="bullet"/>
      <w:lvlText w:val=""/>
      <w:lvlJc w:val="left"/>
      <w:pPr>
        <w:ind w:left="4596" w:hanging="360"/>
      </w:pPr>
      <w:rPr>
        <w:rFonts w:ascii="Wingdings" w:hAnsi="Wingdings" w:hint="default"/>
      </w:rPr>
    </w:lvl>
    <w:lvl w:ilvl="6" w:tplc="04240001" w:tentative="1">
      <w:start w:val="1"/>
      <w:numFmt w:val="bullet"/>
      <w:lvlText w:val=""/>
      <w:lvlJc w:val="left"/>
      <w:pPr>
        <w:ind w:left="5316" w:hanging="360"/>
      </w:pPr>
      <w:rPr>
        <w:rFonts w:ascii="Symbol" w:hAnsi="Symbol" w:hint="default"/>
      </w:rPr>
    </w:lvl>
    <w:lvl w:ilvl="7" w:tplc="04240003" w:tentative="1">
      <w:start w:val="1"/>
      <w:numFmt w:val="bullet"/>
      <w:lvlText w:val="o"/>
      <w:lvlJc w:val="left"/>
      <w:pPr>
        <w:ind w:left="6036" w:hanging="360"/>
      </w:pPr>
      <w:rPr>
        <w:rFonts w:ascii="Courier New" w:hAnsi="Courier New" w:cs="Courier New" w:hint="default"/>
      </w:rPr>
    </w:lvl>
    <w:lvl w:ilvl="8" w:tplc="04240005" w:tentative="1">
      <w:start w:val="1"/>
      <w:numFmt w:val="bullet"/>
      <w:lvlText w:val=""/>
      <w:lvlJc w:val="left"/>
      <w:pPr>
        <w:ind w:left="6756" w:hanging="360"/>
      </w:pPr>
      <w:rPr>
        <w:rFonts w:ascii="Wingdings" w:hAnsi="Wingdings" w:hint="default"/>
      </w:rPr>
    </w:lvl>
  </w:abstractNum>
  <w:abstractNum w:abstractNumId="16" w15:restartNumberingAfterBreak="0">
    <w:nsid w:val="33AF7F2F"/>
    <w:multiLevelType w:val="hybridMultilevel"/>
    <w:tmpl w:val="B7F27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292633"/>
    <w:multiLevelType w:val="multilevel"/>
    <w:tmpl w:val="6650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4B4C3F"/>
    <w:multiLevelType w:val="hybridMultilevel"/>
    <w:tmpl w:val="AFB40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ED52AB"/>
    <w:multiLevelType w:val="hybridMultilevel"/>
    <w:tmpl w:val="83EEA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AF70B7"/>
    <w:multiLevelType w:val="multilevel"/>
    <w:tmpl w:val="E4203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A0FBD"/>
    <w:multiLevelType w:val="multilevel"/>
    <w:tmpl w:val="10E448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CB5E24"/>
    <w:multiLevelType w:val="multilevel"/>
    <w:tmpl w:val="B302E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296604"/>
    <w:multiLevelType w:val="multilevel"/>
    <w:tmpl w:val="C2CC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8F3D40"/>
    <w:multiLevelType w:val="multilevel"/>
    <w:tmpl w:val="FDF4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7C36BE"/>
    <w:multiLevelType w:val="multilevel"/>
    <w:tmpl w:val="8544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8"/>
  </w:num>
  <w:num w:numId="3">
    <w:abstractNumId w:val="13"/>
  </w:num>
  <w:num w:numId="4">
    <w:abstractNumId w:val="17"/>
  </w:num>
  <w:num w:numId="5">
    <w:abstractNumId w:val="25"/>
  </w:num>
  <w:num w:numId="6">
    <w:abstractNumId w:val="10"/>
  </w:num>
  <w:num w:numId="7">
    <w:abstractNumId w:val="4"/>
  </w:num>
  <w:num w:numId="8">
    <w:abstractNumId w:val="5"/>
  </w:num>
  <w:num w:numId="9">
    <w:abstractNumId w:val="23"/>
  </w:num>
  <w:num w:numId="10">
    <w:abstractNumId w:val="22"/>
  </w:num>
  <w:num w:numId="11">
    <w:abstractNumId w:val="11"/>
  </w:num>
  <w:num w:numId="12">
    <w:abstractNumId w:val="6"/>
  </w:num>
  <w:num w:numId="13">
    <w:abstractNumId w:val="14"/>
  </w:num>
  <w:num w:numId="14">
    <w:abstractNumId w:val="9"/>
  </w:num>
  <w:num w:numId="15">
    <w:abstractNumId w:val="7"/>
  </w:num>
  <w:num w:numId="16">
    <w:abstractNumId w:val="12"/>
  </w:num>
  <w:num w:numId="17">
    <w:abstractNumId w:val="20"/>
  </w:num>
  <w:num w:numId="18">
    <w:abstractNumId w:val="0"/>
  </w:num>
  <w:num w:numId="19">
    <w:abstractNumId w:val="1"/>
  </w:num>
  <w:num w:numId="20">
    <w:abstractNumId w:val="3"/>
  </w:num>
  <w:num w:numId="21">
    <w:abstractNumId w:val="21"/>
  </w:num>
  <w:num w:numId="22">
    <w:abstractNumId w:val="15"/>
  </w:num>
  <w:num w:numId="23">
    <w:abstractNumId w:val="18"/>
  </w:num>
  <w:num w:numId="24">
    <w:abstractNumId w:val="2"/>
  </w:num>
  <w:num w:numId="25">
    <w:abstractNumId w:val="16"/>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53"/>
    <w:rsid w:val="000E5CD3"/>
    <w:rsid w:val="001D1035"/>
    <w:rsid w:val="001F37BE"/>
    <w:rsid w:val="002A7729"/>
    <w:rsid w:val="004A2ECF"/>
    <w:rsid w:val="0050799F"/>
    <w:rsid w:val="005146F9"/>
    <w:rsid w:val="005B102D"/>
    <w:rsid w:val="0061189F"/>
    <w:rsid w:val="00636786"/>
    <w:rsid w:val="006756C9"/>
    <w:rsid w:val="00686ACC"/>
    <w:rsid w:val="006F23A8"/>
    <w:rsid w:val="00777E97"/>
    <w:rsid w:val="00784C87"/>
    <w:rsid w:val="00875F77"/>
    <w:rsid w:val="008F6BEF"/>
    <w:rsid w:val="00944AD5"/>
    <w:rsid w:val="009D26E3"/>
    <w:rsid w:val="009F7E53"/>
    <w:rsid w:val="00AB1F24"/>
    <w:rsid w:val="00C20782"/>
    <w:rsid w:val="00C363A4"/>
    <w:rsid w:val="00C547F8"/>
    <w:rsid w:val="00C826D4"/>
    <w:rsid w:val="00CC27DB"/>
    <w:rsid w:val="00DD5205"/>
    <w:rsid w:val="00E47D23"/>
    <w:rsid w:val="00E82DA1"/>
    <w:rsid w:val="00ED37BE"/>
    <w:rsid w:val="00F313B8"/>
    <w:rsid w:val="00F314AC"/>
    <w:rsid w:val="00F52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5350"/>
  <w15:chartTrackingRefBased/>
  <w15:docId w15:val="{2C40B8CE-1496-4A4B-98A0-BCDE8C038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27D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50799F"/>
    <w:pPr>
      <w:spacing w:after="0" w:line="240" w:lineRule="auto"/>
    </w:pPr>
  </w:style>
  <w:style w:type="paragraph" w:styleId="Odstavekseznama">
    <w:name w:val="List Paragraph"/>
    <w:basedOn w:val="Navaden"/>
    <w:uiPriority w:val="34"/>
    <w:qFormat/>
    <w:rsid w:val="001D1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874006">
      <w:bodyDiv w:val="1"/>
      <w:marLeft w:val="0"/>
      <w:marRight w:val="0"/>
      <w:marTop w:val="0"/>
      <w:marBottom w:val="0"/>
      <w:divBdr>
        <w:top w:val="none" w:sz="0" w:space="0" w:color="auto"/>
        <w:left w:val="none" w:sz="0" w:space="0" w:color="auto"/>
        <w:bottom w:val="none" w:sz="0" w:space="0" w:color="auto"/>
        <w:right w:val="none" w:sz="0" w:space="0" w:color="auto"/>
      </w:divBdr>
    </w:div>
    <w:div w:id="1742559048">
      <w:bodyDiv w:val="1"/>
      <w:marLeft w:val="0"/>
      <w:marRight w:val="0"/>
      <w:marTop w:val="0"/>
      <w:marBottom w:val="0"/>
      <w:divBdr>
        <w:top w:val="none" w:sz="0" w:space="0" w:color="auto"/>
        <w:left w:val="none" w:sz="0" w:space="0" w:color="auto"/>
        <w:bottom w:val="none" w:sz="0" w:space="0" w:color="auto"/>
        <w:right w:val="none" w:sz="0" w:space="0" w:color="auto"/>
      </w:divBdr>
      <w:divsChild>
        <w:div w:id="1959985471">
          <w:marLeft w:val="0"/>
          <w:marRight w:val="0"/>
          <w:marTop w:val="0"/>
          <w:marBottom w:val="0"/>
          <w:divBdr>
            <w:top w:val="none" w:sz="0" w:space="0" w:color="auto"/>
            <w:left w:val="none" w:sz="0" w:space="0" w:color="auto"/>
            <w:bottom w:val="none" w:sz="0" w:space="0" w:color="auto"/>
            <w:right w:val="none" w:sz="0" w:space="0" w:color="auto"/>
          </w:divBdr>
        </w:div>
        <w:div w:id="1498301996">
          <w:marLeft w:val="0"/>
          <w:marRight w:val="0"/>
          <w:marTop w:val="0"/>
          <w:marBottom w:val="0"/>
          <w:divBdr>
            <w:top w:val="none" w:sz="0" w:space="0" w:color="auto"/>
            <w:left w:val="none" w:sz="0" w:space="0" w:color="auto"/>
            <w:bottom w:val="none" w:sz="0" w:space="0" w:color="auto"/>
            <w:right w:val="none" w:sz="0" w:space="0" w:color="auto"/>
          </w:divBdr>
        </w:div>
        <w:div w:id="1697000396">
          <w:marLeft w:val="0"/>
          <w:marRight w:val="0"/>
          <w:marTop w:val="0"/>
          <w:marBottom w:val="0"/>
          <w:divBdr>
            <w:top w:val="none" w:sz="0" w:space="0" w:color="auto"/>
            <w:left w:val="none" w:sz="0" w:space="0" w:color="auto"/>
            <w:bottom w:val="none" w:sz="0" w:space="0" w:color="auto"/>
            <w:right w:val="none" w:sz="0" w:space="0" w:color="auto"/>
          </w:divBdr>
          <w:divsChild>
            <w:div w:id="1784882178">
              <w:marLeft w:val="-75"/>
              <w:marRight w:val="0"/>
              <w:marTop w:val="30"/>
              <w:marBottom w:val="30"/>
              <w:divBdr>
                <w:top w:val="none" w:sz="0" w:space="0" w:color="auto"/>
                <w:left w:val="none" w:sz="0" w:space="0" w:color="auto"/>
                <w:bottom w:val="none" w:sz="0" w:space="0" w:color="auto"/>
                <w:right w:val="none" w:sz="0" w:space="0" w:color="auto"/>
              </w:divBdr>
              <w:divsChild>
                <w:div w:id="1946767948">
                  <w:marLeft w:val="0"/>
                  <w:marRight w:val="0"/>
                  <w:marTop w:val="0"/>
                  <w:marBottom w:val="0"/>
                  <w:divBdr>
                    <w:top w:val="none" w:sz="0" w:space="0" w:color="auto"/>
                    <w:left w:val="none" w:sz="0" w:space="0" w:color="auto"/>
                    <w:bottom w:val="none" w:sz="0" w:space="0" w:color="auto"/>
                    <w:right w:val="none" w:sz="0" w:space="0" w:color="auto"/>
                  </w:divBdr>
                  <w:divsChild>
                    <w:div w:id="776950579">
                      <w:marLeft w:val="0"/>
                      <w:marRight w:val="0"/>
                      <w:marTop w:val="0"/>
                      <w:marBottom w:val="0"/>
                      <w:divBdr>
                        <w:top w:val="none" w:sz="0" w:space="0" w:color="auto"/>
                        <w:left w:val="none" w:sz="0" w:space="0" w:color="auto"/>
                        <w:bottom w:val="none" w:sz="0" w:space="0" w:color="auto"/>
                        <w:right w:val="none" w:sz="0" w:space="0" w:color="auto"/>
                      </w:divBdr>
                    </w:div>
                  </w:divsChild>
                </w:div>
                <w:div w:id="706566495">
                  <w:marLeft w:val="0"/>
                  <w:marRight w:val="0"/>
                  <w:marTop w:val="0"/>
                  <w:marBottom w:val="0"/>
                  <w:divBdr>
                    <w:top w:val="none" w:sz="0" w:space="0" w:color="auto"/>
                    <w:left w:val="none" w:sz="0" w:space="0" w:color="auto"/>
                    <w:bottom w:val="none" w:sz="0" w:space="0" w:color="auto"/>
                    <w:right w:val="none" w:sz="0" w:space="0" w:color="auto"/>
                  </w:divBdr>
                  <w:divsChild>
                    <w:div w:id="1428503160">
                      <w:marLeft w:val="0"/>
                      <w:marRight w:val="0"/>
                      <w:marTop w:val="0"/>
                      <w:marBottom w:val="0"/>
                      <w:divBdr>
                        <w:top w:val="none" w:sz="0" w:space="0" w:color="auto"/>
                        <w:left w:val="none" w:sz="0" w:space="0" w:color="auto"/>
                        <w:bottom w:val="none" w:sz="0" w:space="0" w:color="auto"/>
                        <w:right w:val="none" w:sz="0" w:space="0" w:color="auto"/>
                      </w:divBdr>
                    </w:div>
                  </w:divsChild>
                </w:div>
                <w:div w:id="1107432073">
                  <w:marLeft w:val="0"/>
                  <w:marRight w:val="0"/>
                  <w:marTop w:val="0"/>
                  <w:marBottom w:val="0"/>
                  <w:divBdr>
                    <w:top w:val="none" w:sz="0" w:space="0" w:color="auto"/>
                    <w:left w:val="none" w:sz="0" w:space="0" w:color="auto"/>
                    <w:bottom w:val="none" w:sz="0" w:space="0" w:color="auto"/>
                    <w:right w:val="none" w:sz="0" w:space="0" w:color="auto"/>
                  </w:divBdr>
                  <w:divsChild>
                    <w:div w:id="605189580">
                      <w:marLeft w:val="0"/>
                      <w:marRight w:val="0"/>
                      <w:marTop w:val="0"/>
                      <w:marBottom w:val="0"/>
                      <w:divBdr>
                        <w:top w:val="none" w:sz="0" w:space="0" w:color="auto"/>
                        <w:left w:val="none" w:sz="0" w:space="0" w:color="auto"/>
                        <w:bottom w:val="none" w:sz="0" w:space="0" w:color="auto"/>
                        <w:right w:val="none" w:sz="0" w:space="0" w:color="auto"/>
                      </w:divBdr>
                    </w:div>
                  </w:divsChild>
                </w:div>
                <w:div w:id="1199663525">
                  <w:marLeft w:val="0"/>
                  <w:marRight w:val="0"/>
                  <w:marTop w:val="0"/>
                  <w:marBottom w:val="0"/>
                  <w:divBdr>
                    <w:top w:val="none" w:sz="0" w:space="0" w:color="auto"/>
                    <w:left w:val="none" w:sz="0" w:space="0" w:color="auto"/>
                    <w:bottom w:val="none" w:sz="0" w:space="0" w:color="auto"/>
                    <w:right w:val="none" w:sz="0" w:space="0" w:color="auto"/>
                  </w:divBdr>
                  <w:divsChild>
                    <w:div w:id="679429483">
                      <w:marLeft w:val="0"/>
                      <w:marRight w:val="0"/>
                      <w:marTop w:val="0"/>
                      <w:marBottom w:val="0"/>
                      <w:divBdr>
                        <w:top w:val="none" w:sz="0" w:space="0" w:color="auto"/>
                        <w:left w:val="none" w:sz="0" w:space="0" w:color="auto"/>
                        <w:bottom w:val="none" w:sz="0" w:space="0" w:color="auto"/>
                        <w:right w:val="none" w:sz="0" w:space="0" w:color="auto"/>
                      </w:divBdr>
                    </w:div>
                  </w:divsChild>
                </w:div>
                <w:div w:id="2006665620">
                  <w:marLeft w:val="0"/>
                  <w:marRight w:val="0"/>
                  <w:marTop w:val="0"/>
                  <w:marBottom w:val="0"/>
                  <w:divBdr>
                    <w:top w:val="none" w:sz="0" w:space="0" w:color="auto"/>
                    <w:left w:val="none" w:sz="0" w:space="0" w:color="auto"/>
                    <w:bottom w:val="none" w:sz="0" w:space="0" w:color="auto"/>
                    <w:right w:val="none" w:sz="0" w:space="0" w:color="auto"/>
                  </w:divBdr>
                  <w:divsChild>
                    <w:div w:id="2095321392">
                      <w:marLeft w:val="0"/>
                      <w:marRight w:val="0"/>
                      <w:marTop w:val="0"/>
                      <w:marBottom w:val="0"/>
                      <w:divBdr>
                        <w:top w:val="none" w:sz="0" w:space="0" w:color="auto"/>
                        <w:left w:val="none" w:sz="0" w:space="0" w:color="auto"/>
                        <w:bottom w:val="none" w:sz="0" w:space="0" w:color="auto"/>
                        <w:right w:val="none" w:sz="0" w:space="0" w:color="auto"/>
                      </w:divBdr>
                    </w:div>
                  </w:divsChild>
                </w:div>
                <w:div w:id="1223323162">
                  <w:marLeft w:val="0"/>
                  <w:marRight w:val="0"/>
                  <w:marTop w:val="0"/>
                  <w:marBottom w:val="0"/>
                  <w:divBdr>
                    <w:top w:val="none" w:sz="0" w:space="0" w:color="auto"/>
                    <w:left w:val="none" w:sz="0" w:space="0" w:color="auto"/>
                    <w:bottom w:val="none" w:sz="0" w:space="0" w:color="auto"/>
                    <w:right w:val="none" w:sz="0" w:space="0" w:color="auto"/>
                  </w:divBdr>
                  <w:divsChild>
                    <w:div w:id="1606813051">
                      <w:marLeft w:val="0"/>
                      <w:marRight w:val="0"/>
                      <w:marTop w:val="0"/>
                      <w:marBottom w:val="0"/>
                      <w:divBdr>
                        <w:top w:val="none" w:sz="0" w:space="0" w:color="auto"/>
                        <w:left w:val="none" w:sz="0" w:space="0" w:color="auto"/>
                        <w:bottom w:val="none" w:sz="0" w:space="0" w:color="auto"/>
                        <w:right w:val="none" w:sz="0" w:space="0" w:color="auto"/>
                      </w:divBdr>
                    </w:div>
                  </w:divsChild>
                </w:div>
                <w:div w:id="1622615506">
                  <w:marLeft w:val="0"/>
                  <w:marRight w:val="0"/>
                  <w:marTop w:val="0"/>
                  <w:marBottom w:val="0"/>
                  <w:divBdr>
                    <w:top w:val="none" w:sz="0" w:space="0" w:color="auto"/>
                    <w:left w:val="none" w:sz="0" w:space="0" w:color="auto"/>
                    <w:bottom w:val="none" w:sz="0" w:space="0" w:color="auto"/>
                    <w:right w:val="none" w:sz="0" w:space="0" w:color="auto"/>
                  </w:divBdr>
                  <w:divsChild>
                    <w:div w:id="2104955244">
                      <w:marLeft w:val="0"/>
                      <w:marRight w:val="0"/>
                      <w:marTop w:val="0"/>
                      <w:marBottom w:val="0"/>
                      <w:divBdr>
                        <w:top w:val="none" w:sz="0" w:space="0" w:color="auto"/>
                        <w:left w:val="none" w:sz="0" w:space="0" w:color="auto"/>
                        <w:bottom w:val="none" w:sz="0" w:space="0" w:color="auto"/>
                        <w:right w:val="none" w:sz="0" w:space="0" w:color="auto"/>
                      </w:divBdr>
                    </w:div>
                  </w:divsChild>
                </w:div>
                <w:div w:id="93719347">
                  <w:marLeft w:val="0"/>
                  <w:marRight w:val="0"/>
                  <w:marTop w:val="0"/>
                  <w:marBottom w:val="0"/>
                  <w:divBdr>
                    <w:top w:val="none" w:sz="0" w:space="0" w:color="auto"/>
                    <w:left w:val="none" w:sz="0" w:space="0" w:color="auto"/>
                    <w:bottom w:val="none" w:sz="0" w:space="0" w:color="auto"/>
                    <w:right w:val="none" w:sz="0" w:space="0" w:color="auto"/>
                  </w:divBdr>
                  <w:divsChild>
                    <w:div w:id="144442201">
                      <w:marLeft w:val="0"/>
                      <w:marRight w:val="0"/>
                      <w:marTop w:val="0"/>
                      <w:marBottom w:val="0"/>
                      <w:divBdr>
                        <w:top w:val="none" w:sz="0" w:space="0" w:color="auto"/>
                        <w:left w:val="none" w:sz="0" w:space="0" w:color="auto"/>
                        <w:bottom w:val="none" w:sz="0" w:space="0" w:color="auto"/>
                        <w:right w:val="none" w:sz="0" w:space="0" w:color="auto"/>
                      </w:divBdr>
                    </w:div>
                  </w:divsChild>
                </w:div>
                <w:div w:id="1081827608">
                  <w:marLeft w:val="0"/>
                  <w:marRight w:val="0"/>
                  <w:marTop w:val="0"/>
                  <w:marBottom w:val="0"/>
                  <w:divBdr>
                    <w:top w:val="none" w:sz="0" w:space="0" w:color="auto"/>
                    <w:left w:val="none" w:sz="0" w:space="0" w:color="auto"/>
                    <w:bottom w:val="none" w:sz="0" w:space="0" w:color="auto"/>
                    <w:right w:val="none" w:sz="0" w:space="0" w:color="auto"/>
                  </w:divBdr>
                  <w:divsChild>
                    <w:div w:id="905917592">
                      <w:marLeft w:val="0"/>
                      <w:marRight w:val="0"/>
                      <w:marTop w:val="0"/>
                      <w:marBottom w:val="0"/>
                      <w:divBdr>
                        <w:top w:val="none" w:sz="0" w:space="0" w:color="auto"/>
                        <w:left w:val="none" w:sz="0" w:space="0" w:color="auto"/>
                        <w:bottom w:val="none" w:sz="0" w:space="0" w:color="auto"/>
                        <w:right w:val="none" w:sz="0" w:space="0" w:color="auto"/>
                      </w:divBdr>
                    </w:div>
                  </w:divsChild>
                </w:div>
                <w:div w:id="264730089">
                  <w:marLeft w:val="0"/>
                  <w:marRight w:val="0"/>
                  <w:marTop w:val="0"/>
                  <w:marBottom w:val="0"/>
                  <w:divBdr>
                    <w:top w:val="none" w:sz="0" w:space="0" w:color="auto"/>
                    <w:left w:val="none" w:sz="0" w:space="0" w:color="auto"/>
                    <w:bottom w:val="none" w:sz="0" w:space="0" w:color="auto"/>
                    <w:right w:val="none" w:sz="0" w:space="0" w:color="auto"/>
                  </w:divBdr>
                  <w:divsChild>
                    <w:div w:id="1883516402">
                      <w:marLeft w:val="0"/>
                      <w:marRight w:val="0"/>
                      <w:marTop w:val="0"/>
                      <w:marBottom w:val="0"/>
                      <w:divBdr>
                        <w:top w:val="none" w:sz="0" w:space="0" w:color="auto"/>
                        <w:left w:val="none" w:sz="0" w:space="0" w:color="auto"/>
                        <w:bottom w:val="none" w:sz="0" w:space="0" w:color="auto"/>
                        <w:right w:val="none" w:sz="0" w:space="0" w:color="auto"/>
                      </w:divBdr>
                    </w:div>
                    <w:div w:id="1105031753">
                      <w:marLeft w:val="0"/>
                      <w:marRight w:val="0"/>
                      <w:marTop w:val="0"/>
                      <w:marBottom w:val="0"/>
                      <w:divBdr>
                        <w:top w:val="none" w:sz="0" w:space="0" w:color="auto"/>
                        <w:left w:val="none" w:sz="0" w:space="0" w:color="auto"/>
                        <w:bottom w:val="none" w:sz="0" w:space="0" w:color="auto"/>
                        <w:right w:val="none" w:sz="0" w:space="0" w:color="auto"/>
                      </w:divBdr>
                    </w:div>
                  </w:divsChild>
                </w:div>
                <w:div w:id="1064140710">
                  <w:marLeft w:val="0"/>
                  <w:marRight w:val="0"/>
                  <w:marTop w:val="0"/>
                  <w:marBottom w:val="0"/>
                  <w:divBdr>
                    <w:top w:val="none" w:sz="0" w:space="0" w:color="auto"/>
                    <w:left w:val="none" w:sz="0" w:space="0" w:color="auto"/>
                    <w:bottom w:val="none" w:sz="0" w:space="0" w:color="auto"/>
                    <w:right w:val="none" w:sz="0" w:space="0" w:color="auto"/>
                  </w:divBdr>
                  <w:divsChild>
                    <w:div w:id="556548443">
                      <w:marLeft w:val="0"/>
                      <w:marRight w:val="0"/>
                      <w:marTop w:val="0"/>
                      <w:marBottom w:val="0"/>
                      <w:divBdr>
                        <w:top w:val="none" w:sz="0" w:space="0" w:color="auto"/>
                        <w:left w:val="none" w:sz="0" w:space="0" w:color="auto"/>
                        <w:bottom w:val="none" w:sz="0" w:space="0" w:color="auto"/>
                        <w:right w:val="none" w:sz="0" w:space="0" w:color="auto"/>
                      </w:divBdr>
                    </w:div>
                    <w:div w:id="1472163923">
                      <w:marLeft w:val="0"/>
                      <w:marRight w:val="0"/>
                      <w:marTop w:val="0"/>
                      <w:marBottom w:val="0"/>
                      <w:divBdr>
                        <w:top w:val="none" w:sz="0" w:space="0" w:color="auto"/>
                        <w:left w:val="none" w:sz="0" w:space="0" w:color="auto"/>
                        <w:bottom w:val="none" w:sz="0" w:space="0" w:color="auto"/>
                        <w:right w:val="none" w:sz="0" w:space="0" w:color="auto"/>
                      </w:divBdr>
                    </w:div>
                  </w:divsChild>
                </w:div>
                <w:div w:id="1303970686">
                  <w:marLeft w:val="0"/>
                  <w:marRight w:val="0"/>
                  <w:marTop w:val="0"/>
                  <w:marBottom w:val="0"/>
                  <w:divBdr>
                    <w:top w:val="none" w:sz="0" w:space="0" w:color="auto"/>
                    <w:left w:val="none" w:sz="0" w:space="0" w:color="auto"/>
                    <w:bottom w:val="none" w:sz="0" w:space="0" w:color="auto"/>
                    <w:right w:val="none" w:sz="0" w:space="0" w:color="auto"/>
                  </w:divBdr>
                  <w:divsChild>
                    <w:div w:id="642663748">
                      <w:marLeft w:val="0"/>
                      <w:marRight w:val="0"/>
                      <w:marTop w:val="0"/>
                      <w:marBottom w:val="0"/>
                      <w:divBdr>
                        <w:top w:val="none" w:sz="0" w:space="0" w:color="auto"/>
                        <w:left w:val="none" w:sz="0" w:space="0" w:color="auto"/>
                        <w:bottom w:val="none" w:sz="0" w:space="0" w:color="auto"/>
                        <w:right w:val="none" w:sz="0" w:space="0" w:color="auto"/>
                      </w:divBdr>
                    </w:div>
                    <w:div w:id="1790271116">
                      <w:marLeft w:val="0"/>
                      <w:marRight w:val="0"/>
                      <w:marTop w:val="0"/>
                      <w:marBottom w:val="0"/>
                      <w:divBdr>
                        <w:top w:val="none" w:sz="0" w:space="0" w:color="auto"/>
                        <w:left w:val="none" w:sz="0" w:space="0" w:color="auto"/>
                        <w:bottom w:val="none" w:sz="0" w:space="0" w:color="auto"/>
                        <w:right w:val="none" w:sz="0" w:space="0" w:color="auto"/>
                      </w:divBdr>
                    </w:div>
                  </w:divsChild>
                </w:div>
                <w:div w:id="592055593">
                  <w:marLeft w:val="0"/>
                  <w:marRight w:val="0"/>
                  <w:marTop w:val="0"/>
                  <w:marBottom w:val="0"/>
                  <w:divBdr>
                    <w:top w:val="none" w:sz="0" w:space="0" w:color="auto"/>
                    <w:left w:val="none" w:sz="0" w:space="0" w:color="auto"/>
                    <w:bottom w:val="none" w:sz="0" w:space="0" w:color="auto"/>
                    <w:right w:val="none" w:sz="0" w:space="0" w:color="auto"/>
                  </w:divBdr>
                  <w:divsChild>
                    <w:div w:id="338504679">
                      <w:marLeft w:val="0"/>
                      <w:marRight w:val="0"/>
                      <w:marTop w:val="0"/>
                      <w:marBottom w:val="0"/>
                      <w:divBdr>
                        <w:top w:val="none" w:sz="0" w:space="0" w:color="auto"/>
                        <w:left w:val="none" w:sz="0" w:space="0" w:color="auto"/>
                        <w:bottom w:val="none" w:sz="0" w:space="0" w:color="auto"/>
                        <w:right w:val="none" w:sz="0" w:space="0" w:color="auto"/>
                      </w:divBdr>
                    </w:div>
                    <w:div w:id="1312246056">
                      <w:marLeft w:val="0"/>
                      <w:marRight w:val="0"/>
                      <w:marTop w:val="0"/>
                      <w:marBottom w:val="0"/>
                      <w:divBdr>
                        <w:top w:val="none" w:sz="0" w:space="0" w:color="auto"/>
                        <w:left w:val="none" w:sz="0" w:space="0" w:color="auto"/>
                        <w:bottom w:val="none" w:sz="0" w:space="0" w:color="auto"/>
                        <w:right w:val="none" w:sz="0" w:space="0" w:color="auto"/>
                      </w:divBdr>
                    </w:div>
                  </w:divsChild>
                </w:div>
                <w:div w:id="1738239011">
                  <w:marLeft w:val="0"/>
                  <w:marRight w:val="0"/>
                  <w:marTop w:val="0"/>
                  <w:marBottom w:val="0"/>
                  <w:divBdr>
                    <w:top w:val="none" w:sz="0" w:space="0" w:color="auto"/>
                    <w:left w:val="none" w:sz="0" w:space="0" w:color="auto"/>
                    <w:bottom w:val="none" w:sz="0" w:space="0" w:color="auto"/>
                    <w:right w:val="none" w:sz="0" w:space="0" w:color="auto"/>
                  </w:divBdr>
                  <w:divsChild>
                    <w:div w:id="1889805777">
                      <w:marLeft w:val="0"/>
                      <w:marRight w:val="0"/>
                      <w:marTop w:val="0"/>
                      <w:marBottom w:val="0"/>
                      <w:divBdr>
                        <w:top w:val="none" w:sz="0" w:space="0" w:color="auto"/>
                        <w:left w:val="none" w:sz="0" w:space="0" w:color="auto"/>
                        <w:bottom w:val="none" w:sz="0" w:space="0" w:color="auto"/>
                        <w:right w:val="none" w:sz="0" w:space="0" w:color="auto"/>
                      </w:divBdr>
                    </w:div>
                  </w:divsChild>
                </w:div>
                <w:div w:id="8945317">
                  <w:marLeft w:val="0"/>
                  <w:marRight w:val="0"/>
                  <w:marTop w:val="0"/>
                  <w:marBottom w:val="0"/>
                  <w:divBdr>
                    <w:top w:val="none" w:sz="0" w:space="0" w:color="auto"/>
                    <w:left w:val="none" w:sz="0" w:space="0" w:color="auto"/>
                    <w:bottom w:val="none" w:sz="0" w:space="0" w:color="auto"/>
                    <w:right w:val="none" w:sz="0" w:space="0" w:color="auto"/>
                  </w:divBdr>
                  <w:divsChild>
                    <w:div w:id="406850737">
                      <w:marLeft w:val="0"/>
                      <w:marRight w:val="0"/>
                      <w:marTop w:val="0"/>
                      <w:marBottom w:val="0"/>
                      <w:divBdr>
                        <w:top w:val="none" w:sz="0" w:space="0" w:color="auto"/>
                        <w:left w:val="none" w:sz="0" w:space="0" w:color="auto"/>
                        <w:bottom w:val="none" w:sz="0" w:space="0" w:color="auto"/>
                        <w:right w:val="none" w:sz="0" w:space="0" w:color="auto"/>
                      </w:divBdr>
                    </w:div>
                  </w:divsChild>
                </w:div>
                <w:div w:id="81534773">
                  <w:marLeft w:val="0"/>
                  <w:marRight w:val="0"/>
                  <w:marTop w:val="0"/>
                  <w:marBottom w:val="0"/>
                  <w:divBdr>
                    <w:top w:val="none" w:sz="0" w:space="0" w:color="auto"/>
                    <w:left w:val="none" w:sz="0" w:space="0" w:color="auto"/>
                    <w:bottom w:val="none" w:sz="0" w:space="0" w:color="auto"/>
                    <w:right w:val="none" w:sz="0" w:space="0" w:color="auto"/>
                  </w:divBdr>
                  <w:divsChild>
                    <w:div w:id="729042593">
                      <w:marLeft w:val="0"/>
                      <w:marRight w:val="0"/>
                      <w:marTop w:val="0"/>
                      <w:marBottom w:val="0"/>
                      <w:divBdr>
                        <w:top w:val="none" w:sz="0" w:space="0" w:color="auto"/>
                        <w:left w:val="none" w:sz="0" w:space="0" w:color="auto"/>
                        <w:bottom w:val="none" w:sz="0" w:space="0" w:color="auto"/>
                        <w:right w:val="none" w:sz="0" w:space="0" w:color="auto"/>
                      </w:divBdr>
                    </w:div>
                  </w:divsChild>
                </w:div>
                <w:div w:id="2069644087">
                  <w:marLeft w:val="0"/>
                  <w:marRight w:val="0"/>
                  <w:marTop w:val="0"/>
                  <w:marBottom w:val="0"/>
                  <w:divBdr>
                    <w:top w:val="none" w:sz="0" w:space="0" w:color="auto"/>
                    <w:left w:val="none" w:sz="0" w:space="0" w:color="auto"/>
                    <w:bottom w:val="none" w:sz="0" w:space="0" w:color="auto"/>
                    <w:right w:val="none" w:sz="0" w:space="0" w:color="auto"/>
                  </w:divBdr>
                  <w:divsChild>
                    <w:div w:id="1477380090">
                      <w:marLeft w:val="0"/>
                      <w:marRight w:val="0"/>
                      <w:marTop w:val="0"/>
                      <w:marBottom w:val="0"/>
                      <w:divBdr>
                        <w:top w:val="none" w:sz="0" w:space="0" w:color="auto"/>
                        <w:left w:val="none" w:sz="0" w:space="0" w:color="auto"/>
                        <w:bottom w:val="none" w:sz="0" w:space="0" w:color="auto"/>
                        <w:right w:val="none" w:sz="0" w:space="0" w:color="auto"/>
                      </w:divBdr>
                    </w:div>
                  </w:divsChild>
                </w:div>
                <w:div w:id="506215632">
                  <w:marLeft w:val="0"/>
                  <w:marRight w:val="0"/>
                  <w:marTop w:val="0"/>
                  <w:marBottom w:val="0"/>
                  <w:divBdr>
                    <w:top w:val="none" w:sz="0" w:space="0" w:color="auto"/>
                    <w:left w:val="none" w:sz="0" w:space="0" w:color="auto"/>
                    <w:bottom w:val="none" w:sz="0" w:space="0" w:color="auto"/>
                    <w:right w:val="none" w:sz="0" w:space="0" w:color="auto"/>
                  </w:divBdr>
                  <w:divsChild>
                    <w:div w:id="1065638699">
                      <w:marLeft w:val="0"/>
                      <w:marRight w:val="0"/>
                      <w:marTop w:val="0"/>
                      <w:marBottom w:val="0"/>
                      <w:divBdr>
                        <w:top w:val="none" w:sz="0" w:space="0" w:color="auto"/>
                        <w:left w:val="none" w:sz="0" w:space="0" w:color="auto"/>
                        <w:bottom w:val="none" w:sz="0" w:space="0" w:color="auto"/>
                        <w:right w:val="none" w:sz="0" w:space="0" w:color="auto"/>
                      </w:divBdr>
                    </w:div>
                  </w:divsChild>
                </w:div>
                <w:div w:id="1587614800">
                  <w:marLeft w:val="0"/>
                  <w:marRight w:val="0"/>
                  <w:marTop w:val="0"/>
                  <w:marBottom w:val="0"/>
                  <w:divBdr>
                    <w:top w:val="none" w:sz="0" w:space="0" w:color="auto"/>
                    <w:left w:val="none" w:sz="0" w:space="0" w:color="auto"/>
                    <w:bottom w:val="none" w:sz="0" w:space="0" w:color="auto"/>
                    <w:right w:val="none" w:sz="0" w:space="0" w:color="auto"/>
                  </w:divBdr>
                  <w:divsChild>
                    <w:div w:id="547886768">
                      <w:marLeft w:val="0"/>
                      <w:marRight w:val="0"/>
                      <w:marTop w:val="0"/>
                      <w:marBottom w:val="0"/>
                      <w:divBdr>
                        <w:top w:val="none" w:sz="0" w:space="0" w:color="auto"/>
                        <w:left w:val="none" w:sz="0" w:space="0" w:color="auto"/>
                        <w:bottom w:val="none" w:sz="0" w:space="0" w:color="auto"/>
                        <w:right w:val="none" w:sz="0" w:space="0" w:color="auto"/>
                      </w:divBdr>
                    </w:div>
                  </w:divsChild>
                </w:div>
                <w:div w:id="1679961875">
                  <w:marLeft w:val="0"/>
                  <w:marRight w:val="0"/>
                  <w:marTop w:val="0"/>
                  <w:marBottom w:val="0"/>
                  <w:divBdr>
                    <w:top w:val="none" w:sz="0" w:space="0" w:color="auto"/>
                    <w:left w:val="none" w:sz="0" w:space="0" w:color="auto"/>
                    <w:bottom w:val="none" w:sz="0" w:space="0" w:color="auto"/>
                    <w:right w:val="none" w:sz="0" w:space="0" w:color="auto"/>
                  </w:divBdr>
                  <w:divsChild>
                    <w:div w:id="1445541938">
                      <w:marLeft w:val="0"/>
                      <w:marRight w:val="0"/>
                      <w:marTop w:val="0"/>
                      <w:marBottom w:val="0"/>
                      <w:divBdr>
                        <w:top w:val="none" w:sz="0" w:space="0" w:color="auto"/>
                        <w:left w:val="none" w:sz="0" w:space="0" w:color="auto"/>
                        <w:bottom w:val="none" w:sz="0" w:space="0" w:color="auto"/>
                        <w:right w:val="none" w:sz="0" w:space="0" w:color="auto"/>
                      </w:divBdr>
                    </w:div>
                  </w:divsChild>
                </w:div>
                <w:div w:id="1011184185">
                  <w:marLeft w:val="0"/>
                  <w:marRight w:val="0"/>
                  <w:marTop w:val="0"/>
                  <w:marBottom w:val="0"/>
                  <w:divBdr>
                    <w:top w:val="none" w:sz="0" w:space="0" w:color="auto"/>
                    <w:left w:val="none" w:sz="0" w:space="0" w:color="auto"/>
                    <w:bottom w:val="none" w:sz="0" w:space="0" w:color="auto"/>
                    <w:right w:val="none" w:sz="0" w:space="0" w:color="auto"/>
                  </w:divBdr>
                  <w:divsChild>
                    <w:div w:id="236522315">
                      <w:marLeft w:val="0"/>
                      <w:marRight w:val="0"/>
                      <w:marTop w:val="0"/>
                      <w:marBottom w:val="0"/>
                      <w:divBdr>
                        <w:top w:val="none" w:sz="0" w:space="0" w:color="auto"/>
                        <w:left w:val="none" w:sz="0" w:space="0" w:color="auto"/>
                        <w:bottom w:val="none" w:sz="0" w:space="0" w:color="auto"/>
                        <w:right w:val="none" w:sz="0" w:space="0" w:color="auto"/>
                      </w:divBdr>
                    </w:div>
                  </w:divsChild>
                </w:div>
                <w:div w:id="1225800919">
                  <w:marLeft w:val="0"/>
                  <w:marRight w:val="0"/>
                  <w:marTop w:val="0"/>
                  <w:marBottom w:val="0"/>
                  <w:divBdr>
                    <w:top w:val="none" w:sz="0" w:space="0" w:color="auto"/>
                    <w:left w:val="none" w:sz="0" w:space="0" w:color="auto"/>
                    <w:bottom w:val="none" w:sz="0" w:space="0" w:color="auto"/>
                    <w:right w:val="none" w:sz="0" w:space="0" w:color="auto"/>
                  </w:divBdr>
                  <w:divsChild>
                    <w:div w:id="219443780">
                      <w:marLeft w:val="0"/>
                      <w:marRight w:val="0"/>
                      <w:marTop w:val="0"/>
                      <w:marBottom w:val="0"/>
                      <w:divBdr>
                        <w:top w:val="none" w:sz="0" w:space="0" w:color="auto"/>
                        <w:left w:val="none" w:sz="0" w:space="0" w:color="auto"/>
                        <w:bottom w:val="none" w:sz="0" w:space="0" w:color="auto"/>
                        <w:right w:val="none" w:sz="0" w:space="0" w:color="auto"/>
                      </w:divBdr>
                    </w:div>
                  </w:divsChild>
                </w:div>
                <w:div w:id="1041050365">
                  <w:marLeft w:val="0"/>
                  <w:marRight w:val="0"/>
                  <w:marTop w:val="0"/>
                  <w:marBottom w:val="0"/>
                  <w:divBdr>
                    <w:top w:val="none" w:sz="0" w:space="0" w:color="auto"/>
                    <w:left w:val="none" w:sz="0" w:space="0" w:color="auto"/>
                    <w:bottom w:val="none" w:sz="0" w:space="0" w:color="auto"/>
                    <w:right w:val="none" w:sz="0" w:space="0" w:color="auto"/>
                  </w:divBdr>
                  <w:divsChild>
                    <w:div w:id="470945885">
                      <w:marLeft w:val="0"/>
                      <w:marRight w:val="0"/>
                      <w:marTop w:val="0"/>
                      <w:marBottom w:val="0"/>
                      <w:divBdr>
                        <w:top w:val="none" w:sz="0" w:space="0" w:color="auto"/>
                        <w:left w:val="none" w:sz="0" w:space="0" w:color="auto"/>
                        <w:bottom w:val="none" w:sz="0" w:space="0" w:color="auto"/>
                        <w:right w:val="none" w:sz="0" w:space="0" w:color="auto"/>
                      </w:divBdr>
                    </w:div>
                  </w:divsChild>
                </w:div>
                <w:div w:id="1289242161">
                  <w:marLeft w:val="0"/>
                  <w:marRight w:val="0"/>
                  <w:marTop w:val="0"/>
                  <w:marBottom w:val="0"/>
                  <w:divBdr>
                    <w:top w:val="none" w:sz="0" w:space="0" w:color="auto"/>
                    <w:left w:val="none" w:sz="0" w:space="0" w:color="auto"/>
                    <w:bottom w:val="none" w:sz="0" w:space="0" w:color="auto"/>
                    <w:right w:val="none" w:sz="0" w:space="0" w:color="auto"/>
                  </w:divBdr>
                  <w:divsChild>
                    <w:div w:id="1385375231">
                      <w:marLeft w:val="0"/>
                      <w:marRight w:val="0"/>
                      <w:marTop w:val="0"/>
                      <w:marBottom w:val="0"/>
                      <w:divBdr>
                        <w:top w:val="none" w:sz="0" w:space="0" w:color="auto"/>
                        <w:left w:val="none" w:sz="0" w:space="0" w:color="auto"/>
                        <w:bottom w:val="none" w:sz="0" w:space="0" w:color="auto"/>
                        <w:right w:val="none" w:sz="0" w:space="0" w:color="auto"/>
                      </w:divBdr>
                    </w:div>
                  </w:divsChild>
                </w:div>
                <w:div w:id="309133728">
                  <w:marLeft w:val="0"/>
                  <w:marRight w:val="0"/>
                  <w:marTop w:val="0"/>
                  <w:marBottom w:val="0"/>
                  <w:divBdr>
                    <w:top w:val="none" w:sz="0" w:space="0" w:color="auto"/>
                    <w:left w:val="none" w:sz="0" w:space="0" w:color="auto"/>
                    <w:bottom w:val="none" w:sz="0" w:space="0" w:color="auto"/>
                    <w:right w:val="none" w:sz="0" w:space="0" w:color="auto"/>
                  </w:divBdr>
                  <w:divsChild>
                    <w:div w:id="1760171163">
                      <w:marLeft w:val="0"/>
                      <w:marRight w:val="0"/>
                      <w:marTop w:val="0"/>
                      <w:marBottom w:val="0"/>
                      <w:divBdr>
                        <w:top w:val="none" w:sz="0" w:space="0" w:color="auto"/>
                        <w:left w:val="none" w:sz="0" w:space="0" w:color="auto"/>
                        <w:bottom w:val="none" w:sz="0" w:space="0" w:color="auto"/>
                        <w:right w:val="none" w:sz="0" w:space="0" w:color="auto"/>
                      </w:divBdr>
                    </w:div>
                  </w:divsChild>
                </w:div>
                <w:div w:id="1194613267">
                  <w:marLeft w:val="0"/>
                  <w:marRight w:val="0"/>
                  <w:marTop w:val="0"/>
                  <w:marBottom w:val="0"/>
                  <w:divBdr>
                    <w:top w:val="none" w:sz="0" w:space="0" w:color="auto"/>
                    <w:left w:val="none" w:sz="0" w:space="0" w:color="auto"/>
                    <w:bottom w:val="none" w:sz="0" w:space="0" w:color="auto"/>
                    <w:right w:val="none" w:sz="0" w:space="0" w:color="auto"/>
                  </w:divBdr>
                  <w:divsChild>
                    <w:div w:id="1796870527">
                      <w:marLeft w:val="0"/>
                      <w:marRight w:val="0"/>
                      <w:marTop w:val="0"/>
                      <w:marBottom w:val="0"/>
                      <w:divBdr>
                        <w:top w:val="none" w:sz="0" w:space="0" w:color="auto"/>
                        <w:left w:val="none" w:sz="0" w:space="0" w:color="auto"/>
                        <w:bottom w:val="none" w:sz="0" w:space="0" w:color="auto"/>
                        <w:right w:val="none" w:sz="0" w:space="0" w:color="auto"/>
                      </w:divBdr>
                    </w:div>
                  </w:divsChild>
                </w:div>
                <w:div w:id="822501173">
                  <w:marLeft w:val="0"/>
                  <w:marRight w:val="0"/>
                  <w:marTop w:val="0"/>
                  <w:marBottom w:val="0"/>
                  <w:divBdr>
                    <w:top w:val="none" w:sz="0" w:space="0" w:color="auto"/>
                    <w:left w:val="none" w:sz="0" w:space="0" w:color="auto"/>
                    <w:bottom w:val="none" w:sz="0" w:space="0" w:color="auto"/>
                    <w:right w:val="none" w:sz="0" w:space="0" w:color="auto"/>
                  </w:divBdr>
                  <w:divsChild>
                    <w:div w:id="991636267">
                      <w:marLeft w:val="0"/>
                      <w:marRight w:val="0"/>
                      <w:marTop w:val="0"/>
                      <w:marBottom w:val="0"/>
                      <w:divBdr>
                        <w:top w:val="none" w:sz="0" w:space="0" w:color="auto"/>
                        <w:left w:val="none" w:sz="0" w:space="0" w:color="auto"/>
                        <w:bottom w:val="none" w:sz="0" w:space="0" w:color="auto"/>
                        <w:right w:val="none" w:sz="0" w:space="0" w:color="auto"/>
                      </w:divBdr>
                    </w:div>
                  </w:divsChild>
                </w:div>
                <w:div w:id="653946888">
                  <w:marLeft w:val="0"/>
                  <w:marRight w:val="0"/>
                  <w:marTop w:val="0"/>
                  <w:marBottom w:val="0"/>
                  <w:divBdr>
                    <w:top w:val="none" w:sz="0" w:space="0" w:color="auto"/>
                    <w:left w:val="none" w:sz="0" w:space="0" w:color="auto"/>
                    <w:bottom w:val="none" w:sz="0" w:space="0" w:color="auto"/>
                    <w:right w:val="none" w:sz="0" w:space="0" w:color="auto"/>
                  </w:divBdr>
                  <w:divsChild>
                    <w:div w:id="730008895">
                      <w:marLeft w:val="0"/>
                      <w:marRight w:val="0"/>
                      <w:marTop w:val="0"/>
                      <w:marBottom w:val="0"/>
                      <w:divBdr>
                        <w:top w:val="none" w:sz="0" w:space="0" w:color="auto"/>
                        <w:left w:val="none" w:sz="0" w:space="0" w:color="auto"/>
                        <w:bottom w:val="none" w:sz="0" w:space="0" w:color="auto"/>
                        <w:right w:val="none" w:sz="0" w:space="0" w:color="auto"/>
                      </w:divBdr>
                    </w:div>
                  </w:divsChild>
                </w:div>
                <w:div w:id="567153113">
                  <w:marLeft w:val="0"/>
                  <w:marRight w:val="0"/>
                  <w:marTop w:val="0"/>
                  <w:marBottom w:val="0"/>
                  <w:divBdr>
                    <w:top w:val="none" w:sz="0" w:space="0" w:color="auto"/>
                    <w:left w:val="none" w:sz="0" w:space="0" w:color="auto"/>
                    <w:bottom w:val="none" w:sz="0" w:space="0" w:color="auto"/>
                    <w:right w:val="none" w:sz="0" w:space="0" w:color="auto"/>
                  </w:divBdr>
                  <w:divsChild>
                    <w:div w:id="139421284">
                      <w:marLeft w:val="0"/>
                      <w:marRight w:val="0"/>
                      <w:marTop w:val="0"/>
                      <w:marBottom w:val="0"/>
                      <w:divBdr>
                        <w:top w:val="none" w:sz="0" w:space="0" w:color="auto"/>
                        <w:left w:val="none" w:sz="0" w:space="0" w:color="auto"/>
                        <w:bottom w:val="none" w:sz="0" w:space="0" w:color="auto"/>
                        <w:right w:val="none" w:sz="0" w:space="0" w:color="auto"/>
                      </w:divBdr>
                    </w:div>
                  </w:divsChild>
                </w:div>
                <w:div w:id="590771687">
                  <w:marLeft w:val="0"/>
                  <w:marRight w:val="0"/>
                  <w:marTop w:val="0"/>
                  <w:marBottom w:val="0"/>
                  <w:divBdr>
                    <w:top w:val="none" w:sz="0" w:space="0" w:color="auto"/>
                    <w:left w:val="none" w:sz="0" w:space="0" w:color="auto"/>
                    <w:bottom w:val="none" w:sz="0" w:space="0" w:color="auto"/>
                    <w:right w:val="none" w:sz="0" w:space="0" w:color="auto"/>
                  </w:divBdr>
                  <w:divsChild>
                    <w:div w:id="1007093952">
                      <w:marLeft w:val="0"/>
                      <w:marRight w:val="0"/>
                      <w:marTop w:val="0"/>
                      <w:marBottom w:val="0"/>
                      <w:divBdr>
                        <w:top w:val="none" w:sz="0" w:space="0" w:color="auto"/>
                        <w:left w:val="none" w:sz="0" w:space="0" w:color="auto"/>
                        <w:bottom w:val="none" w:sz="0" w:space="0" w:color="auto"/>
                        <w:right w:val="none" w:sz="0" w:space="0" w:color="auto"/>
                      </w:divBdr>
                    </w:div>
                    <w:div w:id="1192887057">
                      <w:marLeft w:val="0"/>
                      <w:marRight w:val="0"/>
                      <w:marTop w:val="0"/>
                      <w:marBottom w:val="0"/>
                      <w:divBdr>
                        <w:top w:val="none" w:sz="0" w:space="0" w:color="auto"/>
                        <w:left w:val="none" w:sz="0" w:space="0" w:color="auto"/>
                        <w:bottom w:val="none" w:sz="0" w:space="0" w:color="auto"/>
                        <w:right w:val="none" w:sz="0" w:space="0" w:color="auto"/>
                      </w:divBdr>
                    </w:div>
                  </w:divsChild>
                </w:div>
                <w:div w:id="1144158646">
                  <w:marLeft w:val="0"/>
                  <w:marRight w:val="0"/>
                  <w:marTop w:val="0"/>
                  <w:marBottom w:val="0"/>
                  <w:divBdr>
                    <w:top w:val="none" w:sz="0" w:space="0" w:color="auto"/>
                    <w:left w:val="none" w:sz="0" w:space="0" w:color="auto"/>
                    <w:bottom w:val="none" w:sz="0" w:space="0" w:color="auto"/>
                    <w:right w:val="none" w:sz="0" w:space="0" w:color="auto"/>
                  </w:divBdr>
                  <w:divsChild>
                    <w:div w:id="1082603092">
                      <w:marLeft w:val="0"/>
                      <w:marRight w:val="0"/>
                      <w:marTop w:val="0"/>
                      <w:marBottom w:val="0"/>
                      <w:divBdr>
                        <w:top w:val="none" w:sz="0" w:space="0" w:color="auto"/>
                        <w:left w:val="none" w:sz="0" w:space="0" w:color="auto"/>
                        <w:bottom w:val="none" w:sz="0" w:space="0" w:color="auto"/>
                        <w:right w:val="none" w:sz="0" w:space="0" w:color="auto"/>
                      </w:divBdr>
                    </w:div>
                    <w:div w:id="1152602026">
                      <w:marLeft w:val="0"/>
                      <w:marRight w:val="0"/>
                      <w:marTop w:val="0"/>
                      <w:marBottom w:val="0"/>
                      <w:divBdr>
                        <w:top w:val="none" w:sz="0" w:space="0" w:color="auto"/>
                        <w:left w:val="none" w:sz="0" w:space="0" w:color="auto"/>
                        <w:bottom w:val="none" w:sz="0" w:space="0" w:color="auto"/>
                        <w:right w:val="none" w:sz="0" w:space="0" w:color="auto"/>
                      </w:divBdr>
                    </w:div>
                  </w:divsChild>
                </w:div>
                <w:div w:id="1606617031">
                  <w:marLeft w:val="0"/>
                  <w:marRight w:val="0"/>
                  <w:marTop w:val="0"/>
                  <w:marBottom w:val="0"/>
                  <w:divBdr>
                    <w:top w:val="none" w:sz="0" w:space="0" w:color="auto"/>
                    <w:left w:val="none" w:sz="0" w:space="0" w:color="auto"/>
                    <w:bottom w:val="none" w:sz="0" w:space="0" w:color="auto"/>
                    <w:right w:val="none" w:sz="0" w:space="0" w:color="auto"/>
                  </w:divBdr>
                  <w:divsChild>
                    <w:div w:id="1787697584">
                      <w:marLeft w:val="0"/>
                      <w:marRight w:val="0"/>
                      <w:marTop w:val="0"/>
                      <w:marBottom w:val="0"/>
                      <w:divBdr>
                        <w:top w:val="none" w:sz="0" w:space="0" w:color="auto"/>
                        <w:left w:val="none" w:sz="0" w:space="0" w:color="auto"/>
                        <w:bottom w:val="none" w:sz="0" w:space="0" w:color="auto"/>
                        <w:right w:val="none" w:sz="0" w:space="0" w:color="auto"/>
                      </w:divBdr>
                    </w:div>
                    <w:div w:id="2018002818">
                      <w:marLeft w:val="0"/>
                      <w:marRight w:val="0"/>
                      <w:marTop w:val="0"/>
                      <w:marBottom w:val="0"/>
                      <w:divBdr>
                        <w:top w:val="none" w:sz="0" w:space="0" w:color="auto"/>
                        <w:left w:val="none" w:sz="0" w:space="0" w:color="auto"/>
                        <w:bottom w:val="none" w:sz="0" w:space="0" w:color="auto"/>
                        <w:right w:val="none" w:sz="0" w:space="0" w:color="auto"/>
                      </w:divBdr>
                    </w:div>
                  </w:divsChild>
                </w:div>
                <w:div w:id="2098361379">
                  <w:marLeft w:val="0"/>
                  <w:marRight w:val="0"/>
                  <w:marTop w:val="0"/>
                  <w:marBottom w:val="0"/>
                  <w:divBdr>
                    <w:top w:val="none" w:sz="0" w:space="0" w:color="auto"/>
                    <w:left w:val="none" w:sz="0" w:space="0" w:color="auto"/>
                    <w:bottom w:val="none" w:sz="0" w:space="0" w:color="auto"/>
                    <w:right w:val="none" w:sz="0" w:space="0" w:color="auto"/>
                  </w:divBdr>
                  <w:divsChild>
                    <w:div w:id="1600478879">
                      <w:marLeft w:val="0"/>
                      <w:marRight w:val="0"/>
                      <w:marTop w:val="0"/>
                      <w:marBottom w:val="0"/>
                      <w:divBdr>
                        <w:top w:val="none" w:sz="0" w:space="0" w:color="auto"/>
                        <w:left w:val="none" w:sz="0" w:space="0" w:color="auto"/>
                        <w:bottom w:val="none" w:sz="0" w:space="0" w:color="auto"/>
                        <w:right w:val="none" w:sz="0" w:space="0" w:color="auto"/>
                      </w:divBdr>
                    </w:div>
                    <w:div w:id="478306094">
                      <w:marLeft w:val="0"/>
                      <w:marRight w:val="0"/>
                      <w:marTop w:val="0"/>
                      <w:marBottom w:val="0"/>
                      <w:divBdr>
                        <w:top w:val="none" w:sz="0" w:space="0" w:color="auto"/>
                        <w:left w:val="none" w:sz="0" w:space="0" w:color="auto"/>
                        <w:bottom w:val="none" w:sz="0" w:space="0" w:color="auto"/>
                        <w:right w:val="none" w:sz="0" w:space="0" w:color="auto"/>
                      </w:divBdr>
                    </w:div>
                  </w:divsChild>
                </w:div>
                <w:div w:id="1294599708">
                  <w:marLeft w:val="0"/>
                  <w:marRight w:val="0"/>
                  <w:marTop w:val="0"/>
                  <w:marBottom w:val="0"/>
                  <w:divBdr>
                    <w:top w:val="none" w:sz="0" w:space="0" w:color="auto"/>
                    <w:left w:val="none" w:sz="0" w:space="0" w:color="auto"/>
                    <w:bottom w:val="none" w:sz="0" w:space="0" w:color="auto"/>
                    <w:right w:val="none" w:sz="0" w:space="0" w:color="auto"/>
                  </w:divBdr>
                  <w:divsChild>
                    <w:div w:id="39061600">
                      <w:marLeft w:val="0"/>
                      <w:marRight w:val="0"/>
                      <w:marTop w:val="0"/>
                      <w:marBottom w:val="0"/>
                      <w:divBdr>
                        <w:top w:val="none" w:sz="0" w:space="0" w:color="auto"/>
                        <w:left w:val="none" w:sz="0" w:space="0" w:color="auto"/>
                        <w:bottom w:val="none" w:sz="0" w:space="0" w:color="auto"/>
                        <w:right w:val="none" w:sz="0" w:space="0" w:color="auto"/>
                      </w:divBdr>
                    </w:div>
                  </w:divsChild>
                </w:div>
                <w:div w:id="1735546742">
                  <w:marLeft w:val="0"/>
                  <w:marRight w:val="0"/>
                  <w:marTop w:val="0"/>
                  <w:marBottom w:val="0"/>
                  <w:divBdr>
                    <w:top w:val="none" w:sz="0" w:space="0" w:color="auto"/>
                    <w:left w:val="none" w:sz="0" w:space="0" w:color="auto"/>
                    <w:bottom w:val="none" w:sz="0" w:space="0" w:color="auto"/>
                    <w:right w:val="none" w:sz="0" w:space="0" w:color="auto"/>
                  </w:divBdr>
                  <w:divsChild>
                    <w:div w:id="1530799294">
                      <w:marLeft w:val="0"/>
                      <w:marRight w:val="0"/>
                      <w:marTop w:val="0"/>
                      <w:marBottom w:val="0"/>
                      <w:divBdr>
                        <w:top w:val="none" w:sz="0" w:space="0" w:color="auto"/>
                        <w:left w:val="none" w:sz="0" w:space="0" w:color="auto"/>
                        <w:bottom w:val="none" w:sz="0" w:space="0" w:color="auto"/>
                        <w:right w:val="none" w:sz="0" w:space="0" w:color="auto"/>
                      </w:divBdr>
                    </w:div>
                    <w:div w:id="459542285">
                      <w:marLeft w:val="0"/>
                      <w:marRight w:val="0"/>
                      <w:marTop w:val="0"/>
                      <w:marBottom w:val="0"/>
                      <w:divBdr>
                        <w:top w:val="none" w:sz="0" w:space="0" w:color="auto"/>
                        <w:left w:val="none" w:sz="0" w:space="0" w:color="auto"/>
                        <w:bottom w:val="none" w:sz="0" w:space="0" w:color="auto"/>
                        <w:right w:val="none" w:sz="0" w:space="0" w:color="auto"/>
                      </w:divBdr>
                    </w:div>
                  </w:divsChild>
                </w:div>
                <w:div w:id="1234655439">
                  <w:marLeft w:val="0"/>
                  <w:marRight w:val="0"/>
                  <w:marTop w:val="0"/>
                  <w:marBottom w:val="0"/>
                  <w:divBdr>
                    <w:top w:val="none" w:sz="0" w:space="0" w:color="auto"/>
                    <w:left w:val="none" w:sz="0" w:space="0" w:color="auto"/>
                    <w:bottom w:val="none" w:sz="0" w:space="0" w:color="auto"/>
                    <w:right w:val="none" w:sz="0" w:space="0" w:color="auto"/>
                  </w:divBdr>
                  <w:divsChild>
                    <w:div w:id="1865050088">
                      <w:marLeft w:val="0"/>
                      <w:marRight w:val="0"/>
                      <w:marTop w:val="0"/>
                      <w:marBottom w:val="0"/>
                      <w:divBdr>
                        <w:top w:val="none" w:sz="0" w:space="0" w:color="auto"/>
                        <w:left w:val="none" w:sz="0" w:space="0" w:color="auto"/>
                        <w:bottom w:val="none" w:sz="0" w:space="0" w:color="auto"/>
                        <w:right w:val="none" w:sz="0" w:space="0" w:color="auto"/>
                      </w:divBdr>
                    </w:div>
                  </w:divsChild>
                </w:div>
                <w:div w:id="1417557189">
                  <w:marLeft w:val="0"/>
                  <w:marRight w:val="0"/>
                  <w:marTop w:val="0"/>
                  <w:marBottom w:val="0"/>
                  <w:divBdr>
                    <w:top w:val="none" w:sz="0" w:space="0" w:color="auto"/>
                    <w:left w:val="none" w:sz="0" w:space="0" w:color="auto"/>
                    <w:bottom w:val="none" w:sz="0" w:space="0" w:color="auto"/>
                    <w:right w:val="none" w:sz="0" w:space="0" w:color="auto"/>
                  </w:divBdr>
                  <w:divsChild>
                    <w:div w:id="391774871">
                      <w:marLeft w:val="0"/>
                      <w:marRight w:val="0"/>
                      <w:marTop w:val="0"/>
                      <w:marBottom w:val="0"/>
                      <w:divBdr>
                        <w:top w:val="none" w:sz="0" w:space="0" w:color="auto"/>
                        <w:left w:val="none" w:sz="0" w:space="0" w:color="auto"/>
                        <w:bottom w:val="none" w:sz="0" w:space="0" w:color="auto"/>
                        <w:right w:val="none" w:sz="0" w:space="0" w:color="auto"/>
                      </w:divBdr>
                    </w:div>
                  </w:divsChild>
                </w:div>
                <w:div w:id="2008824963">
                  <w:marLeft w:val="0"/>
                  <w:marRight w:val="0"/>
                  <w:marTop w:val="0"/>
                  <w:marBottom w:val="0"/>
                  <w:divBdr>
                    <w:top w:val="none" w:sz="0" w:space="0" w:color="auto"/>
                    <w:left w:val="none" w:sz="0" w:space="0" w:color="auto"/>
                    <w:bottom w:val="none" w:sz="0" w:space="0" w:color="auto"/>
                    <w:right w:val="none" w:sz="0" w:space="0" w:color="auto"/>
                  </w:divBdr>
                  <w:divsChild>
                    <w:div w:id="1864392800">
                      <w:marLeft w:val="0"/>
                      <w:marRight w:val="0"/>
                      <w:marTop w:val="0"/>
                      <w:marBottom w:val="0"/>
                      <w:divBdr>
                        <w:top w:val="none" w:sz="0" w:space="0" w:color="auto"/>
                        <w:left w:val="none" w:sz="0" w:space="0" w:color="auto"/>
                        <w:bottom w:val="none" w:sz="0" w:space="0" w:color="auto"/>
                        <w:right w:val="none" w:sz="0" w:space="0" w:color="auto"/>
                      </w:divBdr>
                    </w:div>
                  </w:divsChild>
                </w:div>
                <w:div w:id="1250041322">
                  <w:marLeft w:val="0"/>
                  <w:marRight w:val="0"/>
                  <w:marTop w:val="0"/>
                  <w:marBottom w:val="0"/>
                  <w:divBdr>
                    <w:top w:val="none" w:sz="0" w:space="0" w:color="auto"/>
                    <w:left w:val="none" w:sz="0" w:space="0" w:color="auto"/>
                    <w:bottom w:val="none" w:sz="0" w:space="0" w:color="auto"/>
                    <w:right w:val="none" w:sz="0" w:space="0" w:color="auto"/>
                  </w:divBdr>
                  <w:divsChild>
                    <w:div w:id="366951690">
                      <w:marLeft w:val="0"/>
                      <w:marRight w:val="0"/>
                      <w:marTop w:val="0"/>
                      <w:marBottom w:val="0"/>
                      <w:divBdr>
                        <w:top w:val="none" w:sz="0" w:space="0" w:color="auto"/>
                        <w:left w:val="none" w:sz="0" w:space="0" w:color="auto"/>
                        <w:bottom w:val="none" w:sz="0" w:space="0" w:color="auto"/>
                        <w:right w:val="none" w:sz="0" w:space="0" w:color="auto"/>
                      </w:divBdr>
                    </w:div>
                  </w:divsChild>
                </w:div>
                <w:div w:id="731999082">
                  <w:marLeft w:val="0"/>
                  <w:marRight w:val="0"/>
                  <w:marTop w:val="0"/>
                  <w:marBottom w:val="0"/>
                  <w:divBdr>
                    <w:top w:val="none" w:sz="0" w:space="0" w:color="auto"/>
                    <w:left w:val="none" w:sz="0" w:space="0" w:color="auto"/>
                    <w:bottom w:val="none" w:sz="0" w:space="0" w:color="auto"/>
                    <w:right w:val="none" w:sz="0" w:space="0" w:color="auto"/>
                  </w:divBdr>
                  <w:divsChild>
                    <w:div w:id="797335640">
                      <w:marLeft w:val="0"/>
                      <w:marRight w:val="0"/>
                      <w:marTop w:val="0"/>
                      <w:marBottom w:val="0"/>
                      <w:divBdr>
                        <w:top w:val="none" w:sz="0" w:space="0" w:color="auto"/>
                        <w:left w:val="none" w:sz="0" w:space="0" w:color="auto"/>
                        <w:bottom w:val="none" w:sz="0" w:space="0" w:color="auto"/>
                        <w:right w:val="none" w:sz="0" w:space="0" w:color="auto"/>
                      </w:divBdr>
                    </w:div>
                  </w:divsChild>
                </w:div>
                <w:div w:id="599487816">
                  <w:marLeft w:val="0"/>
                  <w:marRight w:val="0"/>
                  <w:marTop w:val="0"/>
                  <w:marBottom w:val="0"/>
                  <w:divBdr>
                    <w:top w:val="none" w:sz="0" w:space="0" w:color="auto"/>
                    <w:left w:val="none" w:sz="0" w:space="0" w:color="auto"/>
                    <w:bottom w:val="none" w:sz="0" w:space="0" w:color="auto"/>
                    <w:right w:val="none" w:sz="0" w:space="0" w:color="auto"/>
                  </w:divBdr>
                  <w:divsChild>
                    <w:div w:id="1777017119">
                      <w:marLeft w:val="0"/>
                      <w:marRight w:val="0"/>
                      <w:marTop w:val="0"/>
                      <w:marBottom w:val="0"/>
                      <w:divBdr>
                        <w:top w:val="none" w:sz="0" w:space="0" w:color="auto"/>
                        <w:left w:val="none" w:sz="0" w:space="0" w:color="auto"/>
                        <w:bottom w:val="none" w:sz="0" w:space="0" w:color="auto"/>
                        <w:right w:val="none" w:sz="0" w:space="0" w:color="auto"/>
                      </w:divBdr>
                    </w:div>
                  </w:divsChild>
                </w:div>
                <w:div w:id="1867794722">
                  <w:marLeft w:val="0"/>
                  <w:marRight w:val="0"/>
                  <w:marTop w:val="0"/>
                  <w:marBottom w:val="0"/>
                  <w:divBdr>
                    <w:top w:val="none" w:sz="0" w:space="0" w:color="auto"/>
                    <w:left w:val="none" w:sz="0" w:space="0" w:color="auto"/>
                    <w:bottom w:val="none" w:sz="0" w:space="0" w:color="auto"/>
                    <w:right w:val="none" w:sz="0" w:space="0" w:color="auto"/>
                  </w:divBdr>
                  <w:divsChild>
                    <w:div w:id="2012682014">
                      <w:marLeft w:val="0"/>
                      <w:marRight w:val="0"/>
                      <w:marTop w:val="0"/>
                      <w:marBottom w:val="0"/>
                      <w:divBdr>
                        <w:top w:val="none" w:sz="0" w:space="0" w:color="auto"/>
                        <w:left w:val="none" w:sz="0" w:space="0" w:color="auto"/>
                        <w:bottom w:val="none" w:sz="0" w:space="0" w:color="auto"/>
                        <w:right w:val="none" w:sz="0" w:space="0" w:color="auto"/>
                      </w:divBdr>
                    </w:div>
                  </w:divsChild>
                </w:div>
                <w:div w:id="1442799161">
                  <w:marLeft w:val="0"/>
                  <w:marRight w:val="0"/>
                  <w:marTop w:val="0"/>
                  <w:marBottom w:val="0"/>
                  <w:divBdr>
                    <w:top w:val="none" w:sz="0" w:space="0" w:color="auto"/>
                    <w:left w:val="none" w:sz="0" w:space="0" w:color="auto"/>
                    <w:bottom w:val="none" w:sz="0" w:space="0" w:color="auto"/>
                    <w:right w:val="none" w:sz="0" w:space="0" w:color="auto"/>
                  </w:divBdr>
                  <w:divsChild>
                    <w:div w:id="1097604711">
                      <w:marLeft w:val="0"/>
                      <w:marRight w:val="0"/>
                      <w:marTop w:val="0"/>
                      <w:marBottom w:val="0"/>
                      <w:divBdr>
                        <w:top w:val="none" w:sz="0" w:space="0" w:color="auto"/>
                        <w:left w:val="none" w:sz="0" w:space="0" w:color="auto"/>
                        <w:bottom w:val="none" w:sz="0" w:space="0" w:color="auto"/>
                        <w:right w:val="none" w:sz="0" w:space="0" w:color="auto"/>
                      </w:divBdr>
                    </w:div>
                  </w:divsChild>
                </w:div>
                <w:div w:id="1477645199">
                  <w:marLeft w:val="0"/>
                  <w:marRight w:val="0"/>
                  <w:marTop w:val="0"/>
                  <w:marBottom w:val="0"/>
                  <w:divBdr>
                    <w:top w:val="none" w:sz="0" w:space="0" w:color="auto"/>
                    <w:left w:val="none" w:sz="0" w:space="0" w:color="auto"/>
                    <w:bottom w:val="none" w:sz="0" w:space="0" w:color="auto"/>
                    <w:right w:val="none" w:sz="0" w:space="0" w:color="auto"/>
                  </w:divBdr>
                  <w:divsChild>
                    <w:div w:id="1254513509">
                      <w:marLeft w:val="0"/>
                      <w:marRight w:val="0"/>
                      <w:marTop w:val="0"/>
                      <w:marBottom w:val="0"/>
                      <w:divBdr>
                        <w:top w:val="none" w:sz="0" w:space="0" w:color="auto"/>
                        <w:left w:val="none" w:sz="0" w:space="0" w:color="auto"/>
                        <w:bottom w:val="none" w:sz="0" w:space="0" w:color="auto"/>
                        <w:right w:val="none" w:sz="0" w:space="0" w:color="auto"/>
                      </w:divBdr>
                    </w:div>
                  </w:divsChild>
                </w:div>
                <w:div w:id="2078896039">
                  <w:marLeft w:val="0"/>
                  <w:marRight w:val="0"/>
                  <w:marTop w:val="0"/>
                  <w:marBottom w:val="0"/>
                  <w:divBdr>
                    <w:top w:val="none" w:sz="0" w:space="0" w:color="auto"/>
                    <w:left w:val="none" w:sz="0" w:space="0" w:color="auto"/>
                    <w:bottom w:val="none" w:sz="0" w:space="0" w:color="auto"/>
                    <w:right w:val="none" w:sz="0" w:space="0" w:color="auto"/>
                  </w:divBdr>
                  <w:divsChild>
                    <w:div w:id="1537038572">
                      <w:marLeft w:val="0"/>
                      <w:marRight w:val="0"/>
                      <w:marTop w:val="0"/>
                      <w:marBottom w:val="0"/>
                      <w:divBdr>
                        <w:top w:val="none" w:sz="0" w:space="0" w:color="auto"/>
                        <w:left w:val="none" w:sz="0" w:space="0" w:color="auto"/>
                        <w:bottom w:val="none" w:sz="0" w:space="0" w:color="auto"/>
                        <w:right w:val="none" w:sz="0" w:space="0" w:color="auto"/>
                      </w:divBdr>
                    </w:div>
                  </w:divsChild>
                </w:div>
                <w:div w:id="2130514650">
                  <w:marLeft w:val="0"/>
                  <w:marRight w:val="0"/>
                  <w:marTop w:val="0"/>
                  <w:marBottom w:val="0"/>
                  <w:divBdr>
                    <w:top w:val="none" w:sz="0" w:space="0" w:color="auto"/>
                    <w:left w:val="none" w:sz="0" w:space="0" w:color="auto"/>
                    <w:bottom w:val="none" w:sz="0" w:space="0" w:color="auto"/>
                    <w:right w:val="none" w:sz="0" w:space="0" w:color="auto"/>
                  </w:divBdr>
                  <w:divsChild>
                    <w:div w:id="181172052">
                      <w:marLeft w:val="0"/>
                      <w:marRight w:val="0"/>
                      <w:marTop w:val="0"/>
                      <w:marBottom w:val="0"/>
                      <w:divBdr>
                        <w:top w:val="none" w:sz="0" w:space="0" w:color="auto"/>
                        <w:left w:val="none" w:sz="0" w:space="0" w:color="auto"/>
                        <w:bottom w:val="none" w:sz="0" w:space="0" w:color="auto"/>
                        <w:right w:val="none" w:sz="0" w:space="0" w:color="auto"/>
                      </w:divBdr>
                    </w:div>
                  </w:divsChild>
                </w:div>
                <w:div w:id="1379234951">
                  <w:marLeft w:val="0"/>
                  <w:marRight w:val="0"/>
                  <w:marTop w:val="0"/>
                  <w:marBottom w:val="0"/>
                  <w:divBdr>
                    <w:top w:val="none" w:sz="0" w:space="0" w:color="auto"/>
                    <w:left w:val="none" w:sz="0" w:space="0" w:color="auto"/>
                    <w:bottom w:val="none" w:sz="0" w:space="0" w:color="auto"/>
                    <w:right w:val="none" w:sz="0" w:space="0" w:color="auto"/>
                  </w:divBdr>
                  <w:divsChild>
                    <w:div w:id="1159731721">
                      <w:marLeft w:val="0"/>
                      <w:marRight w:val="0"/>
                      <w:marTop w:val="0"/>
                      <w:marBottom w:val="0"/>
                      <w:divBdr>
                        <w:top w:val="none" w:sz="0" w:space="0" w:color="auto"/>
                        <w:left w:val="none" w:sz="0" w:space="0" w:color="auto"/>
                        <w:bottom w:val="none" w:sz="0" w:space="0" w:color="auto"/>
                        <w:right w:val="none" w:sz="0" w:space="0" w:color="auto"/>
                      </w:divBdr>
                    </w:div>
                  </w:divsChild>
                </w:div>
                <w:div w:id="1243877595">
                  <w:marLeft w:val="0"/>
                  <w:marRight w:val="0"/>
                  <w:marTop w:val="0"/>
                  <w:marBottom w:val="0"/>
                  <w:divBdr>
                    <w:top w:val="none" w:sz="0" w:space="0" w:color="auto"/>
                    <w:left w:val="none" w:sz="0" w:space="0" w:color="auto"/>
                    <w:bottom w:val="none" w:sz="0" w:space="0" w:color="auto"/>
                    <w:right w:val="none" w:sz="0" w:space="0" w:color="auto"/>
                  </w:divBdr>
                  <w:divsChild>
                    <w:div w:id="321156093">
                      <w:marLeft w:val="0"/>
                      <w:marRight w:val="0"/>
                      <w:marTop w:val="0"/>
                      <w:marBottom w:val="0"/>
                      <w:divBdr>
                        <w:top w:val="none" w:sz="0" w:space="0" w:color="auto"/>
                        <w:left w:val="none" w:sz="0" w:space="0" w:color="auto"/>
                        <w:bottom w:val="none" w:sz="0" w:space="0" w:color="auto"/>
                        <w:right w:val="none" w:sz="0" w:space="0" w:color="auto"/>
                      </w:divBdr>
                    </w:div>
                  </w:divsChild>
                </w:div>
                <w:div w:id="657611285">
                  <w:marLeft w:val="0"/>
                  <w:marRight w:val="0"/>
                  <w:marTop w:val="0"/>
                  <w:marBottom w:val="0"/>
                  <w:divBdr>
                    <w:top w:val="none" w:sz="0" w:space="0" w:color="auto"/>
                    <w:left w:val="none" w:sz="0" w:space="0" w:color="auto"/>
                    <w:bottom w:val="none" w:sz="0" w:space="0" w:color="auto"/>
                    <w:right w:val="none" w:sz="0" w:space="0" w:color="auto"/>
                  </w:divBdr>
                  <w:divsChild>
                    <w:div w:id="984629380">
                      <w:marLeft w:val="0"/>
                      <w:marRight w:val="0"/>
                      <w:marTop w:val="0"/>
                      <w:marBottom w:val="0"/>
                      <w:divBdr>
                        <w:top w:val="none" w:sz="0" w:space="0" w:color="auto"/>
                        <w:left w:val="none" w:sz="0" w:space="0" w:color="auto"/>
                        <w:bottom w:val="none" w:sz="0" w:space="0" w:color="auto"/>
                        <w:right w:val="none" w:sz="0" w:space="0" w:color="auto"/>
                      </w:divBdr>
                    </w:div>
                  </w:divsChild>
                </w:div>
                <w:div w:id="2032337990">
                  <w:marLeft w:val="0"/>
                  <w:marRight w:val="0"/>
                  <w:marTop w:val="0"/>
                  <w:marBottom w:val="0"/>
                  <w:divBdr>
                    <w:top w:val="none" w:sz="0" w:space="0" w:color="auto"/>
                    <w:left w:val="none" w:sz="0" w:space="0" w:color="auto"/>
                    <w:bottom w:val="none" w:sz="0" w:space="0" w:color="auto"/>
                    <w:right w:val="none" w:sz="0" w:space="0" w:color="auto"/>
                  </w:divBdr>
                  <w:divsChild>
                    <w:div w:id="1931111624">
                      <w:marLeft w:val="0"/>
                      <w:marRight w:val="0"/>
                      <w:marTop w:val="0"/>
                      <w:marBottom w:val="0"/>
                      <w:divBdr>
                        <w:top w:val="none" w:sz="0" w:space="0" w:color="auto"/>
                        <w:left w:val="none" w:sz="0" w:space="0" w:color="auto"/>
                        <w:bottom w:val="none" w:sz="0" w:space="0" w:color="auto"/>
                        <w:right w:val="none" w:sz="0" w:space="0" w:color="auto"/>
                      </w:divBdr>
                    </w:div>
                    <w:div w:id="1757359377">
                      <w:marLeft w:val="0"/>
                      <w:marRight w:val="0"/>
                      <w:marTop w:val="0"/>
                      <w:marBottom w:val="0"/>
                      <w:divBdr>
                        <w:top w:val="none" w:sz="0" w:space="0" w:color="auto"/>
                        <w:left w:val="none" w:sz="0" w:space="0" w:color="auto"/>
                        <w:bottom w:val="none" w:sz="0" w:space="0" w:color="auto"/>
                        <w:right w:val="none" w:sz="0" w:space="0" w:color="auto"/>
                      </w:divBdr>
                    </w:div>
                  </w:divsChild>
                </w:div>
                <w:div w:id="1446581998">
                  <w:marLeft w:val="0"/>
                  <w:marRight w:val="0"/>
                  <w:marTop w:val="0"/>
                  <w:marBottom w:val="0"/>
                  <w:divBdr>
                    <w:top w:val="none" w:sz="0" w:space="0" w:color="auto"/>
                    <w:left w:val="none" w:sz="0" w:space="0" w:color="auto"/>
                    <w:bottom w:val="none" w:sz="0" w:space="0" w:color="auto"/>
                    <w:right w:val="none" w:sz="0" w:space="0" w:color="auto"/>
                  </w:divBdr>
                  <w:divsChild>
                    <w:div w:id="56245194">
                      <w:marLeft w:val="0"/>
                      <w:marRight w:val="0"/>
                      <w:marTop w:val="0"/>
                      <w:marBottom w:val="0"/>
                      <w:divBdr>
                        <w:top w:val="none" w:sz="0" w:space="0" w:color="auto"/>
                        <w:left w:val="none" w:sz="0" w:space="0" w:color="auto"/>
                        <w:bottom w:val="none" w:sz="0" w:space="0" w:color="auto"/>
                        <w:right w:val="none" w:sz="0" w:space="0" w:color="auto"/>
                      </w:divBdr>
                    </w:div>
                  </w:divsChild>
                </w:div>
                <w:div w:id="290091665">
                  <w:marLeft w:val="0"/>
                  <w:marRight w:val="0"/>
                  <w:marTop w:val="0"/>
                  <w:marBottom w:val="0"/>
                  <w:divBdr>
                    <w:top w:val="none" w:sz="0" w:space="0" w:color="auto"/>
                    <w:left w:val="none" w:sz="0" w:space="0" w:color="auto"/>
                    <w:bottom w:val="none" w:sz="0" w:space="0" w:color="auto"/>
                    <w:right w:val="none" w:sz="0" w:space="0" w:color="auto"/>
                  </w:divBdr>
                  <w:divsChild>
                    <w:div w:id="991525904">
                      <w:marLeft w:val="0"/>
                      <w:marRight w:val="0"/>
                      <w:marTop w:val="0"/>
                      <w:marBottom w:val="0"/>
                      <w:divBdr>
                        <w:top w:val="none" w:sz="0" w:space="0" w:color="auto"/>
                        <w:left w:val="none" w:sz="0" w:space="0" w:color="auto"/>
                        <w:bottom w:val="none" w:sz="0" w:space="0" w:color="auto"/>
                        <w:right w:val="none" w:sz="0" w:space="0" w:color="auto"/>
                      </w:divBdr>
                    </w:div>
                  </w:divsChild>
                </w:div>
                <w:div w:id="1775008829">
                  <w:marLeft w:val="0"/>
                  <w:marRight w:val="0"/>
                  <w:marTop w:val="0"/>
                  <w:marBottom w:val="0"/>
                  <w:divBdr>
                    <w:top w:val="none" w:sz="0" w:space="0" w:color="auto"/>
                    <w:left w:val="none" w:sz="0" w:space="0" w:color="auto"/>
                    <w:bottom w:val="none" w:sz="0" w:space="0" w:color="auto"/>
                    <w:right w:val="none" w:sz="0" w:space="0" w:color="auto"/>
                  </w:divBdr>
                  <w:divsChild>
                    <w:div w:id="1022246168">
                      <w:marLeft w:val="0"/>
                      <w:marRight w:val="0"/>
                      <w:marTop w:val="0"/>
                      <w:marBottom w:val="0"/>
                      <w:divBdr>
                        <w:top w:val="none" w:sz="0" w:space="0" w:color="auto"/>
                        <w:left w:val="none" w:sz="0" w:space="0" w:color="auto"/>
                        <w:bottom w:val="none" w:sz="0" w:space="0" w:color="auto"/>
                        <w:right w:val="none" w:sz="0" w:space="0" w:color="auto"/>
                      </w:divBdr>
                    </w:div>
                  </w:divsChild>
                </w:div>
                <w:div w:id="2095007986">
                  <w:marLeft w:val="0"/>
                  <w:marRight w:val="0"/>
                  <w:marTop w:val="0"/>
                  <w:marBottom w:val="0"/>
                  <w:divBdr>
                    <w:top w:val="none" w:sz="0" w:space="0" w:color="auto"/>
                    <w:left w:val="none" w:sz="0" w:space="0" w:color="auto"/>
                    <w:bottom w:val="none" w:sz="0" w:space="0" w:color="auto"/>
                    <w:right w:val="none" w:sz="0" w:space="0" w:color="auto"/>
                  </w:divBdr>
                  <w:divsChild>
                    <w:div w:id="1358576647">
                      <w:marLeft w:val="0"/>
                      <w:marRight w:val="0"/>
                      <w:marTop w:val="0"/>
                      <w:marBottom w:val="0"/>
                      <w:divBdr>
                        <w:top w:val="none" w:sz="0" w:space="0" w:color="auto"/>
                        <w:left w:val="none" w:sz="0" w:space="0" w:color="auto"/>
                        <w:bottom w:val="none" w:sz="0" w:space="0" w:color="auto"/>
                        <w:right w:val="none" w:sz="0" w:space="0" w:color="auto"/>
                      </w:divBdr>
                    </w:div>
                  </w:divsChild>
                </w:div>
                <w:div w:id="198468950">
                  <w:marLeft w:val="0"/>
                  <w:marRight w:val="0"/>
                  <w:marTop w:val="0"/>
                  <w:marBottom w:val="0"/>
                  <w:divBdr>
                    <w:top w:val="none" w:sz="0" w:space="0" w:color="auto"/>
                    <w:left w:val="none" w:sz="0" w:space="0" w:color="auto"/>
                    <w:bottom w:val="none" w:sz="0" w:space="0" w:color="auto"/>
                    <w:right w:val="none" w:sz="0" w:space="0" w:color="auto"/>
                  </w:divBdr>
                  <w:divsChild>
                    <w:div w:id="135996677">
                      <w:marLeft w:val="0"/>
                      <w:marRight w:val="0"/>
                      <w:marTop w:val="0"/>
                      <w:marBottom w:val="0"/>
                      <w:divBdr>
                        <w:top w:val="none" w:sz="0" w:space="0" w:color="auto"/>
                        <w:left w:val="none" w:sz="0" w:space="0" w:color="auto"/>
                        <w:bottom w:val="none" w:sz="0" w:space="0" w:color="auto"/>
                        <w:right w:val="none" w:sz="0" w:space="0" w:color="auto"/>
                      </w:divBdr>
                    </w:div>
                    <w:div w:id="870798065">
                      <w:marLeft w:val="0"/>
                      <w:marRight w:val="0"/>
                      <w:marTop w:val="0"/>
                      <w:marBottom w:val="0"/>
                      <w:divBdr>
                        <w:top w:val="none" w:sz="0" w:space="0" w:color="auto"/>
                        <w:left w:val="none" w:sz="0" w:space="0" w:color="auto"/>
                        <w:bottom w:val="none" w:sz="0" w:space="0" w:color="auto"/>
                        <w:right w:val="none" w:sz="0" w:space="0" w:color="auto"/>
                      </w:divBdr>
                    </w:div>
                  </w:divsChild>
                </w:div>
                <w:div w:id="977538504">
                  <w:marLeft w:val="0"/>
                  <w:marRight w:val="0"/>
                  <w:marTop w:val="0"/>
                  <w:marBottom w:val="0"/>
                  <w:divBdr>
                    <w:top w:val="none" w:sz="0" w:space="0" w:color="auto"/>
                    <w:left w:val="none" w:sz="0" w:space="0" w:color="auto"/>
                    <w:bottom w:val="none" w:sz="0" w:space="0" w:color="auto"/>
                    <w:right w:val="none" w:sz="0" w:space="0" w:color="auto"/>
                  </w:divBdr>
                  <w:divsChild>
                    <w:div w:id="1295254073">
                      <w:marLeft w:val="0"/>
                      <w:marRight w:val="0"/>
                      <w:marTop w:val="0"/>
                      <w:marBottom w:val="0"/>
                      <w:divBdr>
                        <w:top w:val="none" w:sz="0" w:space="0" w:color="auto"/>
                        <w:left w:val="none" w:sz="0" w:space="0" w:color="auto"/>
                        <w:bottom w:val="none" w:sz="0" w:space="0" w:color="auto"/>
                        <w:right w:val="none" w:sz="0" w:space="0" w:color="auto"/>
                      </w:divBdr>
                    </w:div>
                    <w:div w:id="1014109414">
                      <w:marLeft w:val="0"/>
                      <w:marRight w:val="0"/>
                      <w:marTop w:val="0"/>
                      <w:marBottom w:val="0"/>
                      <w:divBdr>
                        <w:top w:val="none" w:sz="0" w:space="0" w:color="auto"/>
                        <w:left w:val="none" w:sz="0" w:space="0" w:color="auto"/>
                        <w:bottom w:val="none" w:sz="0" w:space="0" w:color="auto"/>
                        <w:right w:val="none" w:sz="0" w:space="0" w:color="auto"/>
                      </w:divBdr>
                    </w:div>
                  </w:divsChild>
                </w:div>
                <w:div w:id="660351388">
                  <w:marLeft w:val="0"/>
                  <w:marRight w:val="0"/>
                  <w:marTop w:val="0"/>
                  <w:marBottom w:val="0"/>
                  <w:divBdr>
                    <w:top w:val="none" w:sz="0" w:space="0" w:color="auto"/>
                    <w:left w:val="none" w:sz="0" w:space="0" w:color="auto"/>
                    <w:bottom w:val="none" w:sz="0" w:space="0" w:color="auto"/>
                    <w:right w:val="none" w:sz="0" w:space="0" w:color="auto"/>
                  </w:divBdr>
                  <w:divsChild>
                    <w:div w:id="1076517053">
                      <w:marLeft w:val="0"/>
                      <w:marRight w:val="0"/>
                      <w:marTop w:val="0"/>
                      <w:marBottom w:val="0"/>
                      <w:divBdr>
                        <w:top w:val="none" w:sz="0" w:space="0" w:color="auto"/>
                        <w:left w:val="none" w:sz="0" w:space="0" w:color="auto"/>
                        <w:bottom w:val="none" w:sz="0" w:space="0" w:color="auto"/>
                        <w:right w:val="none" w:sz="0" w:space="0" w:color="auto"/>
                      </w:divBdr>
                    </w:div>
                    <w:div w:id="1957325882">
                      <w:marLeft w:val="0"/>
                      <w:marRight w:val="0"/>
                      <w:marTop w:val="0"/>
                      <w:marBottom w:val="0"/>
                      <w:divBdr>
                        <w:top w:val="none" w:sz="0" w:space="0" w:color="auto"/>
                        <w:left w:val="none" w:sz="0" w:space="0" w:color="auto"/>
                        <w:bottom w:val="none" w:sz="0" w:space="0" w:color="auto"/>
                        <w:right w:val="none" w:sz="0" w:space="0" w:color="auto"/>
                      </w:divBdr>
                    </w:div>
                  </w:divsChild>
                </w:div>
                <w:div w:id="2016494729">
                  <w:marLeft w:val="0"/>
                  <w:marRight w:val="0"/>
                  <w:marTop w:val="0"/>
                  <w:marBottom w:val="0"/>
                  <w:divBdr>
                    <w:top w:val="none" w:sz="0" w:space="0" w:color="auto"/>
                    <w:left w:val="none" w:sz="0" w:space="0" w:color="auto"/>
                    <w:bottom w:val="none" w:sz="0" w:space="0" w:color="auto"/>
                    <w:right w:val="none" w:sz="0" w:space="0" w:color="auto"/>
                  </w:divBdr>
                  <w:divsChild>
                    <w:div w:id="1560089431">
                      <w:marLeft w:val="0"/>
                      <w:marRight w:val="0"/>
                      <w:marTop w:val="0"/>
                      <w:marBottom w:val="0"/>
                      <w:divBdr>
                        <w:top w:val="none" w:sz="0" w:space="0" w:color="auto"/>
                        <w:left w:val="none" w:sz="0" w:space="0" w:color="auto"/>
                        <w:bottom w:val="none" w:sz="0" w:space="0" w:color="auto"/>
                        <w:right w:val="none" w:sz="0" w:space="0" w:color="auto"/>
                      </w:divBdr>
                    </w:div>
                  </w:divsChild>
                </w:div>
                <w:div w:id="1142649448">
                  <w:marLeft w:val="0"/>
                  <w:marRight w:val="0"/>
                  <w:marTop w:val="0"/>
                  <w:marBottom w:val="0"/>
                  <w:divBdr>
                    <w:top w:val="none" w:sz="0" w:space="0" w:color="auto"/>
                    <w:left w:val="none" w:sz="0" w:space="0" w:color="auto"/>
                    <w:bottom w:val="none" w:sz="0" w:space="0" w:color="auto"/>
                    <w:right w:val="none" w:sz="0" w:space="0" w:color="auto"/>
                  </w:divBdr>
                  <w:divsChild>
                    <w:div w:id="1313220365">
                      <w:marLeft w:val="0"/>
                      <w:marRight w:val="0"/>
                      <w:marTop w:val="0"/>
                      <w:marBottom w:val="0"/>
                      <w:divBdr>
                        <w:top w:val="none" w:sz="0" w:space="0" w:color="auto"/>
                        <w:left w:val="none" w:sz="0" w:space="0" w:color="auto"/>
                        <w:bottom w:val="none" w:sz="0" w:space="0" w:color="auto"/>
                        <w:right w:val="none" w:sz="0" w:space="0" w:color="auto"/>
                      </w:divBdr>
                    </w:div>
                  </w:divsChild>
                </w:div>
                <w:div w:id="1610700316">
                  <w:marLeft w:val="0"/>
                  <w:marRight w:val="0"/>
                  <w:marTop w:val="0"/>
                  <w:marBottom w:val="0"/>
                  <w:divBdr>
                    <w:top w:val="none" w:sz="0" w:space="0" w:color="auto"/>
                    <w:left w:val="none" w:sz="0" w:space="0" w:color="auto"/>
                    <w:bottom w:val="none" w:sz="0" w:space="0" w:color="auto"/>
                    <w:right w:val="none" w:sz="0" w:space="0" w:color="auto"/>
                  </w:divBdr>
                  <w:divsChild>
                    <w:div w:id="412240076">
                      <w:marLeft w:val="0"/>
                      <w:marRight w:val="0"/>
                      <w:marTop w:val="0"/>
                      <w:marBottom w:val="0"/>
                      <w:divBdr>
                        <w:top w:val="none" w:sz="0" w:space="0" w:color="auto"/>
                        <w:left w:val="none" w:sz="0" w:space="0" w:color="auto"/>
                        <w:bottom w:val="none" w:sz="0" w:space="0" w:color="auto"/>
                        <w:right w:val="none" w:sz="0" w:space="0" w:color="auto"/>
                      </w:divBdr>
                    </w:div>
                  </w:divsChild>
                </w:div>
                <w:div w:id="2068989619">
                  <w:marLeft w:val="0"/>
                  <w:marRight w:val="0"/>
                  <w:marTop w:val="0"/>
                  <w:marBottom w:val="0"/>
                  <w:divBdr>
                    <w:top w:val="none" w:sz="0" w:space="0" w:color="auto"/>
                    <w:left w:val="none" w:sz="0" w:space="0" w:color="auto"/>
                    <w:bottom w:val="none" w:sz="0" w:space="0" w:color="auto"/>
                    <w:right w:val="none" w:sz="0" w:space="0" w:color="auto"/>
                  </w:divBdr>
                  <w:divsChild>
                    <w:div w:id="351734030">
                      <w:marLeft w:val="0"/>
                      <w:marRight w:val="0"/>
                      <w:marTop w:val="0"/>
                      <w:marBottom w:val="0"/>
                      <w:divBdr>
                        <w:top w:val="none" w:sz="0" w:space="0" w:color="auto"/>
                        <w:left w:val="none" w:sz="0" w:space="0" w:color="auto"/>
                        <w:bottom w:val="none" w:sz="0" w:space="0" w:color="auto"/>
                        <w:right w:val="none" w:sz="0" w:space="0" w:color="auto"/>
                      </w:divBdr>
                    </w:div>
                    <w:div w:id="1635602888">
                      <w:marLeft w:val="0"/>
                      <w:marRight w:val="0"/>
                      <w:marTop w:val="0"/>
                      <w:marBottom w:val="0"/>
                      <w:divBdr>
                        <w:top w:val="none" w:sz="0" w:space="0" w:color="auto"/>
                        <w:left w:val="none" w:sz="0" w:space="0" w:color="auto"/>
                        <w:bottom w:val="none" w:sz="0" w:space="0" w:color="auto"/>
                        <w:right w:val="none" w:sz="0" w:space="0" w:color="auto"/>
                      </w:divBdr>
                    </w:div>
                  </w:divsChild>
                </w:div>
                <w:div w:id="1853372149">
                  <w:marLeft w:val="0"/>
                  <w:marRight w:val="0"/>
                  <w:marTop w:val="0"/>
                  <w:marBottom w:val="0"/>
                  <w:divBdr>
                    <w:top w:val="none" w:sz="0" w:space="0" w:color="auto"/>
                    <w:left w:val="none" w:sz="0" w:space="0" w:color="auto"/>
                    <w:bottom w:val="none" w:sz="0" w:space="0" w:color="auto"/>
                    <w:right w:val="none" w:sz="0" w:space="0" w:color="auto"/>
                  </w:divBdr>
                  <w:divsChild>
                    <w:div w:id="1607276835">
                      <w:marLeft w:val="0"/>
                      <w:marRight w:val="0"/>
                      <w:marTop w:val="0"/>
                      <w:marBottom w:val="0"/>
                      <w:divBdr>
                        <w:top w:val="none" w:sz="0" w:space="0" w:color="auto"/>
                        <w:left w:val="none" w:sz="0" w:space="0" w:color="auto"/>
                        <w:bottom w:val="none" w:sz="0" w:space="0" w:color="auto"/>
                        <w:right w:val="none" w:sz="0" w:space="0" w:color="auto"/>
                      </w:divBdr>
                    </w:div>
                  </w:divsChild>
                </w:div>
                <w:div w:id="600449699">
                  <w:marLeft w:val="0"/>
                  <w:marRight w:val="0"/>
                  <w:marTop w:val="0"/>
                  <w:marBottom w:val="0"/>
                  <w:divBdr>
                    <w:top w:val="none" w:sz="0" w:space="0" w:color="auto"/>
                    <w:left w:val="none" w:sz="0" w:space="0" w:color="auto"/>
                    <w:bottom w:val="none" w:sz="0" w:space="0" w:color="auto"/>
                    <w:right w:val="none" w:sz="0" w:space="0" w:color="auto"/>
                  </w:divBdr>
                  <w:divsChild>
                    <w:div w:id="1805809857">
                      <w:marLeft w:val="0"/>
                      <w:marRight w:val="0"/>
                      <w:marTop w:val="0"/>
                      <w:marBottom w:val="0"/>
                      <w:divBdr>
                        <w:top w:val="none" w:sz="0" w:space="0" w:color="auto"/>
                        <w:left w:val="none" w:sz="0" w:space="0" w:color="auto"/>
                        <w:bottom w:val="none" w:sz="0" w:space="0" w:color="auto"/>
                        <w:right w:val="none" w:sz="0" w:space="0" w:color="auto"/>
                      </w:divBdr>
                    </w:div>
                    <w:div w:id="797453086">
                      <w:marLeft w:val="0"/>
                      <w:marRight w:val="0"/>
                      <w:marTop w:val="0"/>
                      <w:marBottom w:val="0"/>
                      <w:divBdr>
                        <w:top w:val="none" w:sz="0" w:space="0" w:color="auto"/>
                        <w:left w:val="none" w:sz="0" w:space="0" w:color="auto"/>
                        <w:bottom w:val="none" w:sz="0" w:space="0" w:color="auto"/>
                        <w:right w:val="none" w:sz="0" w:space="0" w:color="auto"/>
                      </w:divBdr>
                    </w:div>
                  </w:divsChild>
                </w:div>
                <w:div w:id="1254045999">
                  <w:marLeft w:val="0"/>
                  <w:marRight w:val="0"/>
                  <w:marTop w:val="0"/>
                  <w:marBottom w:val="0"/>
                  <w:divBdr>
                    <w:top w:val="none" w:sz="0" w:space="0" w:color="auto"/>
                    <w:left w:val="none" w:sz="0" w:space="0" w:color="auto"/>
                    <w:bottom w:val="none" w:sz="0" w:space="0" w:color="auto"/>
                    <w:right w:val="none" w:sz="0" w:space="0" w:color="auto"/>
                  </w:divBdr>
                  <w:divsChild>
                    <w:div w:id="1616709962">
                      <w:marLeft w:val="0"/>
                      <w:marRight w:val="0"/>
                      <w:marTop w:val="0"/>
                      <w:marBottom w:val="0"/>
                      <w:divBdr>
                        <w:top w:val="none" w:sz="0" w:space="0" w:color="auto"/>
                        <w:left w:val="none" w:sz="0" w:space="0" w:color="auto"/>
                        <w:bottom w:val="none" w:sz="0" w:space="0" w:color="auto"/>
                        <w:right w:val="none" w:sz="0" w:space="0" w:color="auto"/>
                      </w:divBdr>
                    </w:div>
                    <w:div w:id="96676539">
                      <w:marLeft w:val="0"/>
                      <w:marRight w:val="0"/>
                      <w:marTop w:val="0"/>
                      <w:marBottom w:val="0"/>
                      <w:divBdr>
                        <w:top w:val="none" w:sz="0" w:space="0" w:color="auto"/>
                        <w:left w:val="none" w:sz="0" w:space="0" w:color="auto"/>
                        <w:bottom w:val="none" w:sz="0" w:space="0" w:color="auto"/>
                        <w:right w:val="none" w:sz="0" w:space="0" w:color="auto"/>
                      </w:divBdr>
                    </w:div>
                    <w:div w:id="1575890740">
                      <w:marLeft w:val="0"/>
                      <w:marRight w:val="0"/>
                      <w:marTop w:val="0"/>
                      <w:marBottom w:val="0"/>
                      <w:divBdr>
                        <w:top w:val="none" w:sz="0" w:space="0" w:color="auto"/>
                        <w:left w:val="none" w:sz="0" w:space="0" w:color="auto"/>
                        <w:bottom w:val="none" w:sz="0" w:space="0" w:color="auto"/>
                        <w:right w:val="none" w:sz="0" w:space="0" w:color="auto"/>
                      </w:divBdr>
                    </w:div>
                    <w:div w:id="2080444508">
                      <w:marLeft w:val="0"/>
                      <w:marRight w:val="0"/>
                      <w:marTop w:val="0"/>
                      <w:marBottom w:val="0"/>
                      <w:divBdr>
                        <w:top w:val="none" w:sz="0" w:space="0" w:color="auto"/>
                        <w:left w:val="none" w:sz="0" w:space="0" w:color="auto"/>
                        <w:bottom w:val="none" w:sz="0" w:space="0" w:color="auto"/>
                        <w:right w:val="none" w:sz="0" w:space="0" w:color="auto"/>
                      </w:divBdr>
                    </w:div>
                    <w:div w:id="1832477424">
                      <w:marLeft w:val="0"/>
                      <w:marRight w:val="0"/>
                      <w:marTop w:val="0"/>
                      <w:marBottom w:val="0"/>
                      <w:divBdr>
                        <w:top w:val="none" w:sz="0" w:space="0" w:color="auto"/>
                        <w:left w:val="none" w:sz="0" w:space="0" w:color="auto"/>
                        <w:bottom w:val="none" w:sz="0" w:space="0" w:color="auto"/>
                        <w:right w:val="none" w:sz="0" w:space="0" w:color="auto"/>
                      </w:divBdr>
                    </w:div>
                    <w:div w:id="1063916453">
                      <w:marLeft w:val="0"/>
                      <w:marRight w:val="0"/>
                      <w:marTop w:val="0"/>
                      <w:marBottom w:val="0"/>
                      <w:divBdr>
                        <w:top w:val="none" w:sz="0" w:space="0" w:color="auto"/>
                        <w:left w:val="none" w:sz="0" w:space="0" w:color="auto"/>
                        <w:bottom w:val="none" w:sz="0" w:space="0" w:color="auto"/>
                        <w:right w:val="none" w:sz="0" w:space="0" w:color="auto"/>
                      </w:divBdr>
                    </w:div>
                    <w:div w:id="783497214">
                      <w:marLeft w:val="0"/>
                      <w:marRight w:val="0"/>
                      <w:marTop w:val="0"/>
                      <w:marBottom w:val="0"/>
                      <w:divBdr>
                        <w:top w:val="none" w:sz="0" w:space="0" w:color="auto"/>
                        <w:left w:val="none" w:sz="0" w:space="0" w:color="auto"/>
                        <w:bottom w:val="none" w:sz="0" w:space="0" w:color="auto"/>
                        <w:right w:val="none" w:sz="0" w:space="0" w:color="auto"/>
                      </w:divBdr>
                    </w:div>
                    <w:div w:id="861674603">
                      <w:marLeft w:val="0"/>
                      <w:marRight w:val="0"/>
                      <w:marTop w:val="0"/>
                      <w:marBottom w:val="0"/>
                      <w:divBdr>
                        <w:top w:val="none" w:sz="0" w:space="0" w:color="auto"/>
                        <w:left w:val="none" w:sz="0" w:space="0" w:color="auto"/>
                        <w:bottom w:val="none" w:sz="0" w:space="0" w:color="auto"/>
                        <w:right w:val="none" w:sz="0" w:space="0" w:color="auto"/>
                      </w:divBdr>
                    </w:div>
                  </w:divsChild>
                </w:div>
                <w:div w:id="1045329285">
                  <w:marLeft w:val="0"/>
                  <w:marRight w:val="0"/>
                  <w:marTop w:val="0"/>
                  <w:marBottom w:val="0"/>
                  <w:divBdr>
                    <w:top w:val="none" w:sz="0" w:space="0" w:color="auto"/>
                    <w:left w:val="none" w:sz="0" w:space="0" w:color="auto"/>
                    <w:bottom w:val="none" w:sz="0" w:space="0" w:color="auto"/>
                    <w:right w:val="none" w:sz="0" w:space="0" w:color="auto"/>
                  </w:divBdr>
                  <w:divsChild>
                    <w:div w:id="1537353032">
                      <w:marLeft w:val="0"/>
                      <w:marRight w:val="0"/>
                      <w:marTop w:val="0"/>
                      <w:marBottom w:val="0"/>
                      <w:divBdr>
                        <w:top w:val="none" w:sz="0" w:space="0" w:color="auto"/>
                        <w:left w:val="none" w:sz="0" w:space="0" w:color="auto"/>
                        <w:bottom w:val="none" w:sz="0" w:space="0" w:color="auto"/>
                        <w:right w:val="none" w:sz="0" w:space="0" w:color="auto"/>
                      </w:divBdr>
                    </w:div>
                  </w:divsChild>
                </w:div>
                <w:div w:id="216204404">
                  <w:marLeft w:val="0"/>
                  <w:marRight w:val="0"/>
                  <w:marTop w:val="0"/>
                  <w:marBottom w:val="0"/>
                  <w:divBdr>
                    <w:top w:val="none" w:sz="0" w:space="0" w:color="auto"/>
                    <w:left w:val="none" w:sz="0" w:space="0" w:color="auto"/>
                    <w:bottom w:val="none" w:sz="0" w:space="0" w:color="auto"/>
                    <w:right w:val="none" w:sz="0" w:space="0" w:color="auto"/>
                  </w:divBdr>
                  <w:divsChild>
                    <w:div w:id="561645159">
                      <w:marLeft w:val="0"/>
                      <w:marRight w:val="0"/>
                      <w:marTop w:val="0"/>
                      <w:marBottom w:val="0"/>
                      <w:divBdr>
                        <w:top w:val="none" w:sz="0" w:space="0" w:color="auto"/>
                        <w:left w:val="none" w:sz="0" w:space="0" w:color="auto"/>
                        <w:bottom w:val="none" w:sz="0" w:space="0" w:color="auto"/>
                        <w:right w:val="none" w:sz="0" w:space="0" w:color="auto"/>
                      </w:divBdr>
                    </w:div>
                    <w:div w:id="1957639165">
                      <w:marLeft w:val="0"/>
                      <w:marRight w:val="0"/>
                      <w:marTop w:val="0"/>
                      <w:marBottom w:val="0"/>
                      <w:divBdr>
                        <w:top w:val="none" w:sz="0" w:space="0" w:color="auto"/>
                        <w:left w:val="none" w:sz="0" w:space="0" w:color="auto"/>
                        <w:bottom w:val="none" w:sz="0" w:space="0" w:color="auto"/>
                        <w:right w:val="none" w:sz="0" w:space="0" w:color="auto"/>
                      </w:divBdr>
                    </w:div>
                    <w:div w:id="446893447">
                      <w:marLeft w:val="0"/>
                      <w:marRight w:val="0"/>
                      <w:marTop w:val="0"/>
                      <w:marBottom w:val="0"/>
                      <w:divBdr>
                        <w:top w:val="none" w:sz="0" w:space="0" w:color="auto"/>
                        <w:left w:val="none" w:sz="0" w:space="0" w:color="auto"/>
                        <w:bottom w:val="none" w:sz="0" w:space="0" w:color="auto"/>
                        <w:right w:val="none" w:sz="0" w:space="0" w:color="auto"/>
                      </w:divBdr>
                    </w:div>
                    <w:div w:id="1874153878">
                      <w:marLeft w:val="0"/>
                      <w:marRight w:val="0"/>
                      <w:marTop w:val="0"/>
                      <w:marBottom w:val="0"/>
                      <w:divBdr>
                        <w:top w:val="none" w:sz="0" w:space="0" w:color="auto"/>
                        <w:left w:val="none" w:sz="0" w:space="0" w:color="auto"/>
                        <w:bottom w:val="none" w:sz="0" w:space="0" w:color="auto"/>
                        <w:right w:val="none" w:sz="0" w:space="0" w:color="auto"/>
                      </w:divBdr>
                    </w:div>
                    <w:div w:id="1824009166">
                      <w:marLeft w:val="0"/>
                      <w:marRight w:val="0"/>
                      <w:marTop w:val="0"/>
                      <w:marBottom w:val="0"/>
                      <w:divBdr>
                        <w:top w:val="none" w:sz="0" w:space="0" w:color="auto"/>
                        <w:left w:val="none" w:sz="0" w:space="0" w:color="auto"/>
                        <w:bottom w:val="none" w:sz="0" w:space="0" w:color="auto"/>
                        <w:right w:val="none" w:sz="0" w:space="0" w:color="auto"/>
                      </w:divBdr>
                    </w:div>
                    <w:div w:id="604191445">
                      <w:marLeft w:val="0"/>
                      <w:marRight w:val="0"/>
                      <w:marTop w:val="0"/>
                      <w:marBottom w:val="0"/>
                      <w:divBdr>
                        <w:top w:val="none" w:sz="0" w:space="0" w:color="auto"/>
                        <w:left w:val="none" w:sz="0" w:space="0" w:color="auto"/>
                        <w:bottom w:val="none" w:sz="0" w:space="0" w:color="auto"/>
                        <w:right w:val="none" w:sz="0" w:space="0" w:color="auto"/>
                      </w:divBdr>
                    </w:div>
                    <w:div w:id="163593738">
                      <w:marLeft w:val="0"/>
                      <w:marRight w:val="0"/>
                      <w:marTop w:val="0"/>
                      <w:marBottom w:val="0"/>
                      <w:divBdr>
                        <w:top w:val="none" w:sz="0" w:space="0" w:color="auto"/>
                        <w:left w:val="none" w:sz="0" w:space="0" w:color="auto"/>
                        <w:bottom w:val="none" w:sz="0" w:space="0" w:color="auto"/>
                        <w:right w:val="none" w:sz="0" w:space="0" w:color="auto"/>
                      </w:divBdr>
                    </w:div>
                    <w:div w:id="143786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59427">
          <w:marLeft w:val="0"/>
          <w:marRight w:val="0"/>
          <w:marTop w:val="0"/>
          <w:marBottom w:val="0"/>
          <w:divBdr>
            <w:top w:val="none" w:sz="0" w:space="0" w:color="auto"/>
            <w:left w:val="none" w:sz="0" w:space="0" w:color="auto"/>
            <w:bottom w:val="none" w:sz="0" w:space="0" w:color="auto"/>
            <w:right w:val="none" w:sz="0" w:space="0" w:color="auto"/>
          </w:divBdr>
        </w:div>
        <w:div w:id="1800563491">
          <w:marLeft w:val="0"/>
          <w:marRight w:val="0"/>
          <w:marTop w:val="0"/>
          <w:marBottom w:val="0"/>
          <w:divBdr>
            <w:top w:val="none" w:sz="0" w:space="0" w:color="auto"/>
            <w:left w:val="none" w:sz="0" w:space="0" w:color="auto"/>
            <w:bottom w:val="none" w:sz="0" w:space="0" w:color="auto"/>
            <w:right w:val="none" w:sz="0" w:space="0" w:color="auto"/>
          </w:divBdr>
          <w:divsChild>
            <w:div w:id="177087957">
              <w:marLeft w:val="-75"/>
              <w:marRight w:val="0"/>
              <w:marTop w:val="30"/>
              <w:marBottom w:val="30"/>
              <w:divBdr>
                <w:top w:val="none" w:sz="0" w:space="0" w:color="auto"/>
                <w:left w:val="none" w:sz="0" w:space="0" w:color="auto"/>
                <w:bottom w:val="none" w:sz="0" w:space="0" w:color="auto"/>
                <w:right w:val="none" w:sz="0" w:space="0" w:color="auto"/>
              </w:divBdr>
              <w:divsChild>
                <w:div w:id="993029805">
                  <w:marLeft w:val="0"/>
                  <w:marRight w:val="0"/>
                  <w:marTop w:val="0"/>
                  <w:marBottom w:val="0"/>
                  <w:divBdr>
                    <w:top w:val="none" w:sz="0" w:space="0" w:color="auto"/>
                    <w:left w:val="none" w:sz="0" w:space="0" w:color="auto"/>
                    <w:bottom w:val="none" w:sz="0" w:space="0" w:color="auto"/>
                    <w:right w:val="none" w:sz="0" w:space="0" w:color="auto"/>
                  </w:divBdr>
                  <w:divsChild>
                    <w:div w:id="1117795940">
                      <w:marLeft w:val="0"/>
                      <w:marRight w:val="0"/>
                      <w:marTop w:val="0"/>
                      <w:marBottom w:val="0"/>
                      <w:divBdr>
                        <w:top w:val="none" w:sz="0" w:space="0" w:color="auto"/>
                        <w:left w:val="none" w:sz="0" w:space="0" w:color="auto"/>
                        <w:bottom w:val="none" w:sz="0" w:space="0" w:color="auto"/>
                        <w:right w:val="none" w:sz="0" w:space="0" w:color="auto"/>
                      </w:divBdr>
                    </w:div>
                  </w:divsChild>
                </w:div>
                <w:div w:id="306203223">
                  <w:marLeft w:val="0"/>
                  <w:marRight w:val="0"/>
                  <w:marTop w:val="0"/>
                  <w:marBottom w:val="0"/>
                  <w:divBdr>
                    <w:top w:val="none" w:sz="0" w:space="0" w:color="auto"/>
                    <w:left w:val="none" w:sz="0" w:space="0" w:color="auto"/>
                    <w:bottom w:val="none" w:sz="0" w:space="0" w:color="auto"/>
                    <w:right w:val="none" w:sz="0" w:space="0" w:color="auto"/>
                  </w:divBdr>
                  <w:divsChild>
                    <w:div w:id="1913848893">
                      <w:marLeft w:val="0"/>
                      <w:marRight w:val="0"/>
                      <w:marTop w:val="0"/>
                      <w:marBottom w:val="0"/>
                      <w:divBdr>
                        <w:top w:val="none" w:sz="0" w:space="0" w:color="auto"/>
                        <w:left w:val="none" w:sz="0" w:space="0" w:color="auto"/>
                        <w:bottom w:val="none" w:sz="0" w:space="0" w:color="auto"/>
                        <w:right w:val="none" w:sz="0" w:space="0" w:color="auto"/>
                      </w:divBdr>
                    </w:div>
                  </w:divsChild>
                </w:div>
                <w:div w:id="783580674">
                  <w:marLeft w:val="0"/>
                  <w:marRight w:val="0"/>
                  <w:marTop w:val="0"/>
                  <w:marBottom w:val="0"/>
                  <w:divBdr>
                    <w:top w:val="none" w:sz="0" w:space="0" w:color="auto"/>
                    <w:left w:val="none" w:sz="0" w:space="0" w:color="auto"/>
                    <w:bottom w:val="none" w:sz="0" w:space="0" w:color="auto"/>
                    <w:right w:val="none" w:sz="0" w:space="0" w:color="auto"/>
                  </w:divBdr>
                  <w:divsChild>
                    <w:div w:id="227308384">
                      <w:marLeft w:val="0"/>
                      <w:marRight w:val="0"/>
                      <w:marTop w:val="0"/>
                      <w:marBottom w:val="0"/>
                      <w:divBdr>
                        <w:top w:val="none" w:sz="0" w:space="0" w:color="auto"/>
                        <w:left w:val="none" w:sz="0" w:space="0" w:color="auto"/>
                        <w:bottom w:val="none" w:sz="0" w:space="0" w:color="auto"/>
                        <w:right w:val="none" w:sz="0" w:space="0" w:color="auto"/>
                      </w:divBdr>
                    </w:div>
                    <w:div w:id="1360013409">
                      <w:marLeft w:val="0"/>
                      <w:marRight w:val="0"/>
                      <w:marTop w:val="0"/>
                      <w:marBottom w:val="0"/>
                      <w:divBdr>
                        <w:top w:val="none" w:sz="0" w:space="0" w:color="auto"/>
                        <w:left w:val="none" w:sz="0" w:space="0" w:color="auto"/>
                        <w:bottom w:val="none" w:sz="0" w:space="0" w:color="auto"/>
                        <w:right w:val="none" w:sz="0" w:space="0" w:color="auto"/>
                      </w:divBdr>
                    </w:div>
                  </w:divsChild>
                </w:div>
                <w:div w:id="1105267580">
                  <w:marLeft w:val="0"/>
                  <w:marRight w:val="0"/>
                  <w:marTop w:val="0"/>
                  <w:marBottom w:val="0"/>
                  <w:divBdr>
                    <w:top w:val="none" w:sz="0" w:space="0" w:color="auto"/>
                    <w:left w:val="none" w:sz="0" w:space="0" w:color="auto"/>
                    <w:bottom w:val="none" w:sz="0" w:space="0" w:color="auto"/>
                    <w:right w:val="none" w:sz="0" w:space="0" w:color="auto"/>
                  </w:divBdr>
                  <w:divsChild>
                    <w:div w:id="1091508558">
                      <w:marLeft w:val="0"/>
                      <w:marRight w:val="0"/>
                      <w:marTop w:val="0"/>
                      <w:marBottom w:val="0"/>
                      <w:divBdr>
                        <w:top w:val="none" w:sz="0" w:space="0" w:color="auto"/>
                        <w:left w:val="none" w:sz="0" w:space="0" w:color="auto"/>
                        <w:bottom w:val="none" w:sz="0" w:space="0" w:color="auto"/>
                        <w:right w:val="none" w:sz="0" w:space="0" w:color="auto"/>
                      </w:divBdr>
                    </w:div>
                  </w:divsChild>
                </w:div>
                <w:div w:id="1806465674">
                  <w:marLeft w:val="0"/>
                  <w:marRight w:val="0"/>
                  <w:marTop w:val="0"/>
                  <w:marBottom w:val="0"/>
                  <w:divBdr>
                    <w:top w:val="none" w:sz="0" w:space="0" w:color="auto"/>
                    <w:left w:val="none" w:sz="0" w:space="0" w:color="auto"/>
                    <w:bottom w:val="none" w:sz="0" w:space="0" w:color="auto"/>
                    <w:right w:val="none" w:sz="0" w:space="0" w:color="auto"/>
                  </w:divBdr>
                  <w:divsChild>
                    <w:div w:id="478227194">
                      <w:marLeft w:val="0"/>
                      <w:marRight w:val="0"/>
                      <w:marTop w:val="0"/>
                      <w:marBottom w:val="0"/>
                      <w:divBdr>
                        <w:top w:val="none" w:sz="0" w:space="0" w:color="auto"/>
                        <w:left w:val="none" w:sz="0" w:space="0" w:color="auto"/>
                        <w:bottom w:val="none" w:sz="0" w:space="0" w:color="auto"/>
                        <w:right w:val="none" w:sz="0" w:space="0" w:color="auto"/>
                      </w:divBdr>
                    </w:div>
                    <w:div w:id="1116173500">
                      <w:marLeft w:val="0"/>
                      <w:marRight w:val="0"/>
                      <w:marTop w:val="0"/>
                      <w:marBottom w:val="0"/>
                      <w:divBdr>
                        <w:top w:val="none" w:sz="0" w:space="0" w:color="auto"/>
                        <w:left w:val="none" w:sz="0" w:space="0" w:color="auto"/>
                        <w:bottom w:val="none" w:sz="0" w:space="0" w:color="auto"/>
                        <w:right w:val="none" w:sz="0" w:space="0" w:color="auto"/>
                      </w:divBdr>
                    </w:div>
                  </w:divsChild>
                </w:div>
                <w:div w:id="556163192">
                  <w:marLeft w:val="0"/>
                  <w:marRight w:val="0"/>
                  <w:marTop w:val="0"/>
                  <w:marBottom w:val="0"/>
                  <w:divBdr>
                    <w:top w:val="none" w:sz="0" w:space="0" w:color="auto"/>
                    <w:left w:val="none" w:sz="0" w:space="0" w:color="auto"/>
                    <w:bottom w:val="none" w:sz="0" w:space="0" w:color="auto"/>
                    <w:right w:val="none" w:sz="0" w:space="0" w:color="auto"/>
                  </w:divBdr>
                  <w:divsChild>
                    <w:div w:id="533690954">
                      <w:marLeft w:val="0"/>
                      <w:marRight w:val="0"/>
                      <w:marTop w:val="0"/>
                      <w:marBottom w:val="0"/>
                      <w:divBdr>
                        <w:top w:val="none" w:sz="0" w:space="0" w:color="auto"/>
                        <w:left w:val="none" w:sz="0" w:space="0" w:color="auto"/>
                        <w:bottom w:val="none" w:sz="0" w:space="0" w:color="auto"/>
                        <w:right w:val="none" w:sz="0" w:space="0" w:color="auto"/>
                      </w:divBdr>
                    </w:div>
                    <w:div w:id="64837591">
                      <w:marLeft w:val="0"/>
                      <w:marRight w:val="0"/>
                      <w:marTop w:val="0"/>
                      <w:marBottom w:val="0"/>
                      <w:divBdr>
                        <w:top w:val="none" w:sz="0" w:space="0" w:color="auto"/>
                        <w:left w:val="none" w:sz="0" w:space="0" w:color="auto"/>
                        <w:bottom w:val="none" w:sz="0" w:space="0" w:color="auto"/>
                        <w:right w:val="none" w:sz="0" w:space="0" w:color="auto"/>
                      </w:divBdr>
                    </w:div>
                    <w:div w:id="2318379">
                      <w:marLeft w:val="0"/>
                      <w:marRight w:val="0"/>
                      <w:marTop w:val="0"/>
                      <w:marBottom w:val="0"/>
                      <w:divBdr>
                        <w:top w:val="none" w:sz="0" w:space="0" w:color="auto"/>
                        <w:left w:val="none" w:sz="0" w:space="0" w:color="auto"/>
                        <w:bottom w:val="none" w:sz="0" w:space="0" w:color="auto"/>
                        <w:right w:val="none" w:sz="0" w:space="0" w:color="auto"/>
                      </w:divBdr>
                    </w:div>
                    <w:div w:id="1947612702">
                      <w:marLeft w:val="0"/>
                      <w:marRight w:val="0"/>
                      <w:marTop w:val="0"/>
                      <w:marBottom w:val="0"/>
                      <w:divBdr>
                        <w:top w:val="none" w:sz="0" w:space="0" w:color="auto"/>
                        <w:left w:val="none" w:sz="0" w:space="0" w:color="auto"/>
                        <w:bottom w:val="none" w:sz="0" w:space="0" w:color="auto"/>
                        <w:right w:val="none" w:sz="0" w:space="0" w:color="auto"/>
                      </w:divBdr>
                    </w:div>
                    <w:div w:id="1046105764">
                      <w:marLeft w:val="0"/>
                      <w:marRight w:val="0"/>
                      <w:marTop w:val="0"/>
                      <w:marBottom w:val="0"/>
                      <w:divBdr>
                        <w:top w:val="none" w:sz="0" w:space="0" w:color="auto"/>
                        <w:left w:val="none" w:sz="0" w:space="0" w:color="auto"/>
                        <w:bottom w:val="none" w:sz="0" w:space="0" w:color="auto"/>
                        <w:right w:val="none" w:sz="0" w:space="0" w:color="auto"/>
                      </w:divBdr>
                    </w:div>
                    <w:div w:id="1908300318">
                      <w:marLeft w:val="0"/>
                      <w:marRight w:val="0"/>
                      <w:marTop w:val="0"/>
                      <w:marBottom w:val="0"/>
                      <w:divBdr>
                        <w:top w:val="none" w:sz="0" w:space="0" w:color="auto"/>
                        <w:left w:val="none" w:sz="0" w:space="0" w:color="auto"/>
                        <w:bottom w:val="none" w:sz="0" w:space="0" w:color="auto"/>
                        <w:right w:val="none" w:sz="0" w:space="0" w:color="auto"/>
                      </w:divBdr>
                    </w:div>
                    <w:div w:id="1682318209">
                      <w:marLeft w:val="0"/>
                      <w:marRight w:val="0"/>
                      <w:marTop w:val="0"/>
                      <w:marBottom w:val="0"/>
                      <w:divBdr>
                        <w:top w:val="none" w:sz="0" w:space="0" w:color="auto"/>
                        <w:left w:val="none" w:sz="0" w:space="0" w:color="auto"/>
                        <w:bottom w:val="none" w:sz="0" w:space="0" w:color="auto"/>
                        <w:right w:val="none" w:sz="0" w:space="0" w:color="auto"/>
                      </w:divBdr>
                    </w:div>
                    <w:div w:id="565648285">
                      <w:marLeft w:val="0"/>
                      <w:marRight w:val="0"/>
                      <w:marTop w:val="0"/>
                      <w:marBottom w:val="0"/>
                      <w:divBdr>
                        <w:top w:val="none" w:sz="0" w:space="0" w:color="auto"/>
                        <w:left w:val="none" w:sz="0" w:space="0" w:color="auto"/>
                        <w:bottom w:val="none" w:sz="0" w:space="0" w:color="auto"/>
                        <w:right w:val="none" w:sz="0" w:space="0" w:color="auto"/>
                      </w:divBdr>
                    </w:div>
                    <w:div w:id="1977102073">
                      <w:marLeft w:val="0"/>
                      <w:marRight w:val="0"/>
                      <w:marTop w:val="0"/>
                      <w:marBottom w:val="0"/>
                      <w:divBdr>
                        <w:top w:val="none" w:sz="0" w:space="0" w:color="auto"/>
                        <w:left w:val="none" w:sz="0" w:space="0" w:color="auto"/>
                        <w:bottom w:val="none" w:sz="0" w:space="0" w:color="auto"/>
                        <w:right w:val="none" w:sz="0" w:space="0" w:color="auto"/>
                      </w:divBdr>
                    </w:div>
                  </w:divsChild>
                </w:div>
                <w:div w:id="1647279347">
                  <w:marLeft w:val="0"/>
                  <w:marRight w:val="0"/>
                  <w:marTop w:val="0"/>
                  <w:marBottom w:val="0"/>
                  <w:divBdr>
                    <w:top w:val="none" w:sz="0" w:space="0" w:color="auto"/>
                    <w:left w:val="none" w:sz="0" w:space="0" w:color="auto"/>
                    <w:bottom w:val="none" w:sz="0" w:space="0" w:color="auto"/>
                    <w:right w:val="none" w:sz="0" w:space="0" w:color="auto"/>
                  </w:divBdr>
                  <w:divsChild>
                    <w:div w:id="1917781942">
                      <w:marLeft w:val="0"/>
                      <w:marRight w:val="0"/>
                      <w:marTop w:val="0"/>
                      <w:marBottom w:val="0"/>
                      <w:divBdr>
                        <w:top w:val="none" w:sz="0" w:space="0" w:color="auto"/>
                        <w:left w:val="none" w:sz="0" w:space="0" w:color="auto"/>
                        <w:bottom w:val="none" w:sz="0" w:space="0" w:color="auto"/>
                        <w:right w:val="none" w:sz="0" w:space="0" w:color="auto"/>
                      </w:divBdr>
                    </w:div>
                  </w:divsChild>
                </w:div>
                <w:div w:id="1089077265">
                  <w:marLeft w:val="0"/>
                  <w:marRight w:val="0"/>
                  <w:marTop w:val="0"/>
                  <w:marBottom w:val="0"/>
                  <w:divBdr>
                    <w:top w:val="none" w:sz="0" w:space="0" w:color="auto"/>
                    <w:left w:val="none" w:sz="0" w:space="0" w:color="auto"/>
                    <w:bottom w:val="none" w:sz="0" w:space="0" w:color="auto"/>
                    <w:right w:val="none" w:sz="0" w:space="0" w:color="auto"/>
                  </w:divBdr>
                  <w:divsChild>
                    <w:div w:id="625548755">
                      <w:marLeft w:val="0"/>
                      <w:marRight w:val="0"/>
                      <w:marTop w:val="0"/>
                      <w:marBottom w:val="0"/>
                      <w:divBdr>
                        <w:top w:val="none" w:sz="0" w:space="0" w:color="auto"/>
                        <w:left w:val="none" w:sz="0" w:space="0" w:color="auto"/>
                        <w:bottom w:val="none" w:sz="0" w:space="0" w:color="auto"/>
                        <w:right w:val="none" w:sz="0" w:space="0" w:color="auto"/>
                      </w:divBdr>
                    </w:div>
                    <w:div w:id="962689844">
                      <w:marLeft w:val="0"/>
                      <w:marRight w:val="0"/>
                      <w:marTop w:val="0"/>
                      <w:marBottom w:val="0"/>
                      <w:divBdr>
                        <w:top w:val="none" w:sz="0" w:space="0" w:color="auto"/>
                        <w:left w:val="none" w:sz="0" w:space="0" w:color="auto"/>
                        <w:bottom w:val="none" w:sz="0" w:space="0" w:color="auto"/>
                        <w:right w:val="none" w:sz="0" w:space="0" w:color="auto"/>
                      </w:divBdr>
                    </w:div>
                    <w:div w:id="938756861">
                      <w:marLeft w:val="0"/>
                      <w:marRight w:val="0"/>
                      <w:marTop w:val="0"/>
                      <w:marBottom w:val="0"/>
                      <w:divBdr>
                        <w:top w:val="none" w:sz="0" w:space="0" w:color="auto"/>
                        <w:left w:val="none" w:sz="0" w:space="0" w:color="auto"/>
                        <w:bottom w:val="none" w:sz="0" w:space="0" w:color="auto"/>
                        <w:right w:val="none" w:sz="0" w:space="0" w:color="auto"/>
                      </w:divBdr>
                    </w:div>
                    <w:div w:id="2055153279">
                      <w:marLeft w:val="0"/>
                      <w:marRight w:val="0"/>
                      <w:marTop w:val="0"/>
                      <w:marBottom w:val="0"/>
                      <w:divBdr>
                        <w:top w:val="none" w:sz="0" w:space="0" w:color="auto"/>
                        <w:left w:val="none" w:sz="0" w:space="0" w:color="auto"/>
                        <w:bottom w:val="none" w:sz="0" w:space="0" w:color="auto"/>
                        <w:right w:val="none" w:sz="0" w:space="0" w:color="auto"/>
                      </w:divBdr>
                    </w:div>
                    <w:div w:id="279841044">
                      <w:marLeft w:val="0"/>
                      <w:marRight w:val="0"/>
                      <w:marTop w:val="0"/>
                      <w:marBottom w:val="0"/>
                      <w:divBdr>
                        <w:top w:val="none" w:sz="0" w:space="0" w:color="auto"/>
                        <w:left w:val="none" w:sz="0" w:space="0" w:color="auto"/>
                        <w:bottom w:val="none" w:sz="0" w:space="0" w:color="auto"/>
                        <w:right w:val="none" w:sz="0" w:space="0" w:color="auto"/>
                      </w:divBdr>
                    </w:div>
                    <w:div w:id="1386417370">
                      <w:marLeft w:val="0"/>
                      <w:marRight w:val="0"/>
                      <w:marTop w:val="0"/>
                      <w:marBottom w:val="0"/>
                      <w:divBdr>
                        <w:top w:val="none" w:sz="0" w:space="0" w:color="auto"/>
                        <w:left w:val="none" w:sz="0" w:space="0" w:color="auto"/>
                        <w:bottom w:val="none" w:sz="0" w:space="0" w:color="auto"/>
                        <w:right w:val="none" w:sz="0" w:space="0" w:color="auto"/>
                      </w:divBdr>
                    </w:div>
                    <w:div w:id="129134014">
                      <w:marLeft w:val="0"/>
                      <w:marRight w:val="0"/>
                      <w:marTop w:val="0"/>
                      <w:marBottom w:val="0"/>
                      <w:divBdr>
                        <w:top w:val="none" w:sz="0" w:space="0" w:color="auto"/>
                        <w:left w:val="none" w:sz="0" w:space="0" w:color="auto"/>
                        <w:bottom w:val="none" w:sz="0" w:space="0" w:color="auto"/>
                        <w:right w:val="none" w:sz="0" w:space="0" w:color="auto"/>
                      </w:divBdr>
                    </w:div>
                    <w:div w:id="1069614692">
                      <w:marLeft w:val="0"/>
                      <w:marRight w:val="0"/>
                      <w:marTop w:val="0"/>
                      <w:marBottom w:val="0"/>
                      <w:divBdr>
                        <w:top w:val="none" w:sz="0" w:space="0" w:color="auto"/>
                        <w:left w:val="none" w:sz="0" w:space="0" w:color="auto"/>
                        <w:bottom w:val="none" w:sz="0" w:space="0" w:color="auto"/>
                        <w:right w:val="none" w:sz="0" w:space="0" w:color="auto"/>
                      </w:divBdr>
                    </w:div>
                  </w:divsChild>
                </w:div>
                <w:div w:id="1960794412">
                  <w:marLeft w:val="0"/>
                  <w:marRight w:val="0"/>
                  <w:marTop w:val="0"/>
                  <w:marBottom w:val="0"/>
                  <w:divBdr>
                    <w:top w:val="none" w:sz="0" w:space="0" w:color="auto"/>
                    <w:left w:val="none" w:sz="0" w:space="0" w:color="auto"/>
                    <w:bottom w:val="none" w:sz="0" w:space="0" w:color="auto"/>
                    <w:right w:val="none" w:sz="0" w:space="0" w:color="auto"/>
                  </w:divBdr>
                  <w:divsChild>
                    <w:div w:id="593976764">
                      <w:marLeft w:val="0"/>
                      <w:marRight w:val="0"/>
                      <w:marTop w:val="0"/>
                      <w:marBottom w:val="0"/>
                      <w:divBdr>
                        <w:top w:val="none" w:sz="0" w:space="0" w:color="auto"/>
                        <w:left w:val="none" w:sz="0" w:space="0" w:color="auto"/>
                        <w:bottom w:val="none" w:sz="0" w:space="0" w:color="auto"/>
                        <w:right w:val="none" w:sz="0" w:space="0" w:color="auto"/>
                      </w:divBdr>
                    </w:div>
                    <w:div w:id="413010364">
                      <w:marLeft w:val="0"/>
                      <w:marRight w:val="0"/>
                      <w:marTop w:val="0"/>
                      <w:marBottom w:val="0"/>
                      <w:divBdr>
                        <w:top w:val="none" w:sz="0" w:space="0" w:color="auto"/>
                        <w:left w:val="none" w:sz="0" w:space="0" w:color="auto"/>
                        <w:bottom w:val="none" w:sz="0" w:space="0" w:color="auto"/>
                        <w:right w:val="none" w:sz="0" w:space="0" w:color="auto"/>
                      </w:divBdr>
                    </w:div>
                  </w:divsChild>
                </w:div>
                <w:div w:id="1118186403">
                  <w:marLeft w:val="0"/>
                  <w:marRight w:val="0"/>
                  <w:marTop w:val="0"/>
                  <w:marBottom w:val="0"/>
                  <w:divBdr>
                    <w:top w:val="none" w:sz="0" w:space="0" w:color="auto"/>
                    <w:left w:val="none" w:sz="0" w:space="0" w:color="auto"/>
                    <w:bottom w:val="none" w:sz="0" w:space="0" w:color="auto"/>
                    <w:right w:val="none" w:sz="0" w:space="0" w:color="auto"/>
                  </w:divBdr>
                  <w:divsChild>
                    <w:div w:id="521019477">
                      <w:marLeft w:val="0"/>
                      <w:marRight w:val="0"/>
                      <w:marTop w:val="0"/>
                      <w:marBottom w:val="0"/>
                      <w:divBdr>
                        <w:top w:val="none" w:sz="0" w:space="0" w:color="auto"/>
                        <w:left w:val="none" w:sz="0" w:space="0" w:color="auto"/>
                        <w:bottom w:val="none" w:sz="0" w:space="0" w:color="auto"/>
                        <w:right w:val="none" w:sz="0" w:space="0" w:color="auto"/>
                      </w:divBdr>
                    </w:div>
                    <w:div w:id="1992098594">
                      <w:marLeft w:val="0"/>
                      <w:marRight w:val="0"/>
                      <w:marTop w:val="0"/>
                      <w:marBottom w:val="0"/>
                      <w:divBdr>
                        <w:top w:val="none" w:sz="0" w:space="0" w:color="auto"/>
                        <w:left w:val="none" w:sz="0" w:space="0" w:color="auto"/>
                        <w:bottom w:val="none" w:sz="0" w:space="0" w:color="auto"/>
                        <w:right w:val="none" w:sz="0" w:space="0" w:color="auto"/>
                      </w:divBdr>
                    </w:div>
                  </w:divsChild>
                </w:div>
                <w:div w:id="1755323167">
                  <w:marLeft w:val="0"/>
                  <w:marRight w:val="0"/>
                  <w:marTop w:val="0"/>
                  <w:marBottom w:val="0"/>
                  <w:divBdr>
                    <w:top w:val="none" w:sz="0" w:space="0" w:color="auto"/>
                    <w:left w:val="none" w:sz="0" w:space="0" w:color="auto"/>
                    <w:bottom w:val="none" w:sz="0" w:space="0" w:color="auto"/>
                    <w:right w:val="none" w:sz="0" w:space="0" w:color="auto"/>
                  </w:divBdr>
                  <w:divsChild>
                    <w:div w:id="833447253">
                      <w:marLeft w:val="0"/>
                      <w:marRight w:val="0"/>
                      <w:marTop w:val="0"/>
                      <w:marBottom w:val="0"/>
                      <w:divBdr>
                        <w:top w:val="none" w:sz="0" w:space="0" w:color="auto"/>
                        <w:left w:val="none" w:sz="0" w:space="0" w:color="auto"/>
                        <w:bottom w:val="none" w:sz="0" w:space="0" w:color="auto"/>
                        <w:right w:val="none" w:sz="0" w:space="0" w:color="auto"/>
                      </w:divBdr>
                    </w:div>
                    <w:div w:id="452871459">
                      <w:marLeft w:val="0"/>
                      <w:marRight w:val="0"/>
                      <w:marTop w:val="0"/>
                      <w:marBottom w:val="0"/>
                      <w:divBdr>
                        <w:top w:val="none" w:sz="0" w:space="0" w:color="auto"/>
                        <w:left w:val="none" w:sz="0" w:space="0" w:color="auto"/>
                        <w:bottom w:val="none" w:sz="0" w:space="0" w:color="auto"/>
                        <w:right w:val="none" w:sz="0" w:space="0" w:color="auto"/>
                      </w:divBdr>
                    </w:div>
                  </w:divsChild>
                </w:div>
                <w:div w:id="1834448916">
                  <w:marLeft w:val="0"/>
                  <w:marRight w:val="0"/>
                  <w:marTop w:val="0"/>
                  <w:marBottom w:val="0"/>
                  <w:divBdr>
                    <w:top w:val="none" w:sz="0" w:space="0" w:color="auto"/>
                    <w:left w:val="none" w:sz="0" w:space="0" w:color="auto"/>
                    <w:bottom w:val="none" w:sz="0" w:space="0" w:color="auto"/>
                    <w:right w:val="none" w:sz="0" w:space="0" w:color="auto"/>
                  </w:divBdr>
                  <w:divsChild>
                    <w:div w:id="2112357442">
                      <w:marLeft w:val="0"/>
                      <w:marRight w:val="0"/>
                      <w:marTop w:val="0"/>
                      <w:marBottom w:val="0"/>
                      <w:divBdr>
                        <w:top w:val="none" w:sz="0" w:space="0" w:color="auto"/>
                        <w:left w:val="none" w:sz="0" w:space="0" w:color="auto"/>
                        <w:bottom w:val="none" w:sz="0" w:space="0" w:color="auto"/>
                        <w:right w:val="none" w:sz="0" w:space="0" w:color="auto"/>
                      </w:divBdr>
                    </w:div>
                    <w:div w:id="514808115">
                      <w:marLeft w:val="0"/>
                      <w:marRight w:val="0"/>
                      <w:marTop w:val="0"/>
                      <w:marBottom w:val="0"/>
                      <w:divBdr>
                        <w:top w:val="none" w:sz="0" w:space="0" w:color="auto"/>
                        <w:left w:val="none" w:sz="0" w:space="0" w:color="auto"/>
                        <w:bottom w:val="none" w:sz="0" w:space="0" w:color="auto"/>
                        <w:right w:val="none" w:sz="0" w:space="0" w:color="auto"/>
                      </w:divBdr>
                    </w:div>
                    <w:div w:id="625502524">
                      <w:marLeft w:val="0"/>
                      <w:marRight w:val="0"/>
                      <w:marTop w:val="0"/>
                      <w:marBottom w:val="0"/>
                      <w:divBdr>
                        <w:top w:val="none" w:sz="0" w:space="0" w:color="auto"/>
                        <w:left w:val="none" w:sz="0" w:space="0" w:color="auto"/>
                        <w:bottom w:val="none" w:sz="0" w:space="0" w:color="auto"/>
                        <w:right w:val="none" w:sz="0" w:space="0" w:color="auto"/>
                      </w:divBdr>
                    </w:div>
                    <w:div w:id="1054234871">
                      <w:marLeft w:val="0"/>
                      <w:marRight w:val="0"/>
                      <w:marTop w:val="0"/>
                      <w:marBottom w:val="0"/>
                      <w:divBdr>
                        <w:top w:val="none" w:sz="0" w:space="0" w:color="auto"/>
                        <w:left w:val="none" w:sz="0" w:space="0" w:color="auto"/>
                        <w:bottom w:val="none" w:sz="0" w:space="0" w:color="auto"/>
                        <w:right w:val="none" w:sz="0" w:space="0" w:color="auto"/>
                      </w:divBdr>
                    </w:div>
                    <w:div w:id="1563364919">
                      <w:marLeft w:val="0"/>
                      <w:marRight w:val="0"/>
                      <w:marTop w:val="0"/>
                      <w:marBottom w:val="0"/>
                      <w:divBdr>
                        <w:top w:val="none" w:sz="0" w:space="0" w:color="auto"/>
                        <w:left w:val="none" w:sz="0" w:space="0" w:color="auto"/>
                        <w:bottom w:val="none" w:sz="0" w:space="0" w:color="auto"/>
                        <w:right w:val="none" w:sz="0" w:space="0" w:color="auto"/>
                      </w:divBdr>
                    </w:div>
                    <w:div w:id="1605847067">
                      <w:marLeft w:val="0"/>
                      <w:marRight w:val="0"/>
                      <w:marTop w:val="0"/>
                      <w:marBottom w:val="0"/>
                      <w:divBdr>
                        <w:top w:val="none" w:sz="0" w:space="0" w:color="auto"/>
                        <w:left w:val="none" w:sz="0" w:space="0" w:color="auto"/>
                        <w:bottom w:val="none" w:sz="0" w:space="0" w:color="auto"/>
                        <w:right w:val="none" w:sz="0" w:space="0" w:color="auto"/>
                      </w:divBdr>
                    </w:div>
                    <w:div w:id="1062557101">
                      <w:marLeft w:val="0"/>
                      <w:marRight w:val="0"/>
                      <w:marTop w:val="0"/>
                      <w:marBottom w:val="0"/>
                      <w:divBdr>
                        <w:top w:val="none" w:sz="0" w:space="0" w:color="auto"/>
                        <w:left w:val="none" w:sz="0" w:space="0" w:color="auto"/>
                        <w:bottom w:val="none" w:sz="0" w:space="0" w:color="auto"/>
                        <w:right w:val="none" w:sz="0" w:space="0" w:color="auto"/>
                      </w:divBdr>
                    </w:div>
                  </w:divsChild>
                </w:div>
                <w:div w:id="1272475140">
                  <w:marLeft w:val="0"/>
                  <w:marRight w:val="0"/>
                  <w:marTop w:val="0"/>
                  <w:marBottom w:val="0"/>
                  <w:divBdr>
                    <w:top w:val="none" w:sz="0" w:space="0" w:color="auto"/>
                    <w:left w:val="none" w:sz="0" w:space="0" w:color="auto"/>
                    <w:bottom w:val="none" w:sz="0" w:space="0" w:color="auto"/>
                    <w:right w:val="none" w:sz="0" w:space="0" w:color="auto"/>
                  </w:divBdr>
                  <w:divsChild>
                    <w:div w:id="942421442">
                      <w:marLeft w:val="0"/>
                      <w:marRight w:val="0"/>
                      <w:marTop w:val="0"/>
                      <w:marBottom w:val="0"/>
                      <w:divBdr>
                        <w:top w:val="none" w:sz="0" w:space="0" w:color="auto"/>
                        <w:left w:val="none" w:sz="0" w:space="0" w:color="auto"/>
                        <w:bottom w:val="none" w:sz="0" w:space="0" w:color="auto"/>
                        <w:right w:val="none" w:sz="0" w:space="0" w:color="auto"/>
                      </w:divBdr>
                    </w:div>
                    <w:div w:id="1644508837">
                      <w:marLeft w:val="0"/>
                      <w:marRight w:val="0"/>
                      <w:marTop w:val="0"/>
                      <w:marBottom w:val="0"/>
                      <w:divBdr>
                        <w:top w:val="none" w:sz="0" w:space="0" w:color="auto"/>
                        <w:left w:val="none" w:sz="0" w:space="0" w:color="auto"/>
                        <w:bottom w:val="none" w:sz="0" w:space="0" w:color="auto"/>
                        <w:right w:val="none" w:sz="0" w:space="0" w:color="auto"/>
                      </w:divBdr>
                    </w:div>
                    <w:div w:id="1713923858">
                      <w:marLeft w:val="0"/>
                      <w:marRight w:val="0"/>
                      <w:marTop w:val="0"/>
                      <w:marBottom w:val="0"/>
                      <w:divBdr>
                        <w:top w:val="none" w:sz="0" w:space="0" w:color="auto"/>
                        <w:left w:val="none" w:sz="0" w:space="0" w:color="auto"/>
                        <w:bottom w:val="none" w:sz="0" w:space="0" w:color="auto"/>
                        <w:right w:val="none" w:sz="0" w:space="0" w:color="auto"/>
                      </w:divBdr>
                    </w:div>
                  </w:divsChild>
                </w:div>
                <w:div w:id="1837963067">
                  <w:marLeft w:val="0"/>
                  <w:marRight w:val="0"/>
                  <w:marTop w:val="0"/>
                  <w:marBottom w:val="0"/>
                  <w:divBdr>
                    <w:top w:val="none" w:sz="0" w:space="0" w:color="auto"/>
                    <w:left w:val="none" w:sz="0" w:space="0" w:color="auto"/>
                    <w:bottom w:val="none" w:sz="0" w:space="0" w:color="auto"/>
                    <w:right w:val="none" w:sz="0" w:space="0" w:color="auto"/>
                  </w:divBdr>
                  <w:divsChild>
                    <w:div w:id="1131438215">
                      <w:marLeft w:val="0"/>
                      <w:marRight w:val="0"/>
                      <w:marTop w:val="0"/>
                      <w:marBottom w:val="0"/>
                      <w:divBdr>
                        <w:top w:val="none" w:sz="0" w:space="0" w:color="auto"/>
                        <w:left w:val="none" w:sz="0" w:space="0" w:color="auto"/>
                        <w:bottom w:val="none" w:sz="0" w:space="0" w:color="auto"/>
                        <w:right w:val="none" w:sz="0" w:space="0" w:color="auto"/>
                      </w:divBdr>
                    </w:div>
                    <w:div w:id="1235818505">
                      <w:marLeft w:val="0"/>
                      <w:marRight w:val="0"/>
                      <w:marTop w:val="0"/>
                      <w:marBottom w:val="0"/>
                      <w:divBdr>
                        <w:top w:val="none" w:sz="0" w:space="0" w:color="auto"/>
                        <w:left w:val="none" w:sz="0" w:space="0" w:color="auto"/>
                        <w:bottom w:val="none" w:sz="0" w:space="0" w:color="auto"/>
                        <w:right w:val="none" w:sz="0" w:space="0" w:color="auto"/>
                      </w:divBdr>
                    </w:div>
                    <w:div w:id="1836677284">
                      <w:marLeft w:val="0"/>
                      <w:marRight w:val="0"/>
                      <w:marTop w:val="0"/>
                      <w:marBottom w:val="0"/>
                      <w:divBdr>
                        <w:top w:val="none" w:sz="0" w:space="0" w:color="auto"/>
                        <w:left w:val="none" w:sz="0" w:space="0" w:color="auto"/>
                        <w:bottom w:val="none" w:sz="0" w:space="0" w:color="auto"/>
                        <w:right w:val="none" w:sz="0" w:space="0" w:color="auto"/>
                      </w:divBdr>
                    </w:div>
                    <w:div w:id="1683705735">
                      <w:marLeft w:val="0"/>
                      <w:marRight w:val="0"/>
                      <w:marTop w:val="0"/>
                      <w:marBottom w:val="0"/>
                      <w:divBdr>
                        <w:top w:val="none" w:sz="0" w:space="0" w:color="auto"/>
                        <w:left w:val="none" w:sz="0" w:space="0" w:color="auto"/>
                        <w:bottom w:val="none" w:sz="0" w:space="0" w:color="auto"/>
                        <w:right w:val="none" w:sz="0" w:space="0" w:color="auto"/>
                      </w:divBdr>
                    </w:div>
                    <w:div w:id="490757406">
                      <w:marLeft w:val="0"/>
                      <w:marRight w:val="0"/>
                      <w:marTop w:val="0"/>
                      <w:marBottom w:val="0"/>
                      <w:divBdr>
                        <w:top w:val="none" w:sz="0" w:space="0" w:color="auto"/>
                        <w:left w:val="none" w:sz="0" w:space="0" w:color="auto"/>
                        <w:bottom w:val="none" w:sz="0" w:space="0" w:color="auto"/>
                        <w:right w:val="none" w:sz="0" w:space="0" w:color="auto"/>
                      </w:divBdr>
                    </w:div>
                    <w:div w:id="2033648765">
                      <w:marLeft w:val="0"/>
                      <w:marRight w:val="0"/>
                      <w:marTop w:val="0"/>
                      <w:marBottom w:val="0"/>
                      <w:divBdr>
                        <w:top w:val="none" w:sz="0" w:space="0" w:color="auto"/>
                        <w:left w:val="none" w:sz="0" w:space="0" w:color="auto"/>
                        <w:bottom w:val="none" w:sz="0" w:space="0" w:color="auto"/>
                        <w:right w:val="none" w:sz="0" w:space="0" w:color="auto"/>
                      </w:divBdr>
                    </w:div>
                    <w:div w:id="65301515">
                      <w:marLeft w:val="0"/>
                      <w:marRight w:val="0"/>
                      <w:marTop w:val="0"/>
                      <w:marBottom w:val="0"/>
                      <w:divBdr>
                        <w:top w:val="none" w:sz="0" w:space="0" w:color="auto"/>
                        <w:left w:val="none" w:sz="0" w:space="0" w:color="auto"/>
                        <w:bottom w:val="none" w:sz="0" w:space="0" w:color="auto"/>
                        <w:right w:val="none" w:sz="0" w:space="0" w:color="auto"/>
                      </w:divBdr>
                    </w:div>
                    <w:div w:id="348458770">
                      <w:marLeft w:val="0"/>
                      <w:marRight w:val="0"/>
                      <w:marTop w:val="0"/>
                      <w:marBottom w:val="0"/>
                      <w:divBdr>
                        <w:top w:val="none" w:sz="0" w:space="0" w:color="auto"/>
                        <w:left w:val="none" w:sz="0" w:space="0" w:color="auto"/>
                        <w:bottom w:val="none" w:sz="0" w:space="0" w:color="auto"/>
                        <w:right w:val="none" w:sz="0" w:space="0" w:color="auto"/>
                      </w:divBdr>
                    </w:div>
                    <w:div w:id="912197386">
                      <w:marLeft w:val="0"/>
                      <w:marRight w:val="0"/>
                      <w:marTop w:val="0"/>
                      <w:marBottom w:val="0"/>
                      <w:divBdr>
                        <w:top w:val="none" w:sz="0" w:space="0" w:color="auto"/>
                        <w:left w:val="none" w:sz="0" w:space="0" w:color="auto"/>
                        <w:bottom w:val="none" w:sz="0" w:space="0" w:color="auto"/>
                        <w:right w:val="none" w:sz="0" w:space="0" w:color="auto"/>
                      </w:divBdr>
                    </w:div>
                    <w:div w:id="88696041">
                      <w:marLeft w:val="0"/>
                      <w:marRight w:val="0"/>
                      <w:marTop w:val="0"/>
                      <w:marBottom w:val="0"/>
                      <w:divBdr>
                        <w:top w:val="none" w:sz="0" w:space="0" w:color="auto"/>
                        <w:left w:val="none" w:sz="0" w:space="0" w:color="auto"/>
                        <w:bottom w:val="none" w:sz="0" w:space="0" w:color="auto"/>
                        <w:right w:val="none" w:sz="0" w:space="0" w:color="auto"/>
                      </w:divBdr>
                    </w:div>
                  </w:divsChild>
                </w:div>
                <w:div w:id="1911621022">
                  <w:marLeft w:val="0"/>
                  <w:marRight w:val="0"/>
                  <w:marTop w:val="0"/>
                  <w:marBottom w:val="0"/>
                  <w:divBdr>
                    <w:top w:val="none" w:sz="0" w:space="0" w:color="auto"/>
                    <w:left w:val="none" w:sz="0" w:space="0" w:color="auto"/>
                    <w:bottom w:val="none" w:sz="0" w:space="0" w:color="auto"/>
                    <w:right w:val="none" w:sz="0" w:space="0" w:color="auto"/>
                  </w:divBdr>
                  <w:divsChild>
                    <w:div w:id="1323269485">
                      <w:marLeft w:val="0"/>
                      <w:marRight w:val="0"/>
                      <w:marTop w:val="0"/>
                      <w:marBottom w:val="0"/>
                      <w:divBdr>
                        <w:top w:val="none" w:sz="0" w:space="0" w:color="auto"/>
                        <w:left w:val="none" w:sz="0" w:space="0" w:color="auto"/>
                        <w:bottom w:val="none" w:sz="0" w:space="0" w:color="auto"/>
                        <w:right w:val="none" w:sz="0" w:space="0" w:color="auto"/>
                      </w:divBdr>
                    </w:div>
                  </w:divsChild>
                </w:div>
                <w:div w:id="635262255">
                  <w:marLeft w:val="0"/>
                  <w:marRight w:val="0"/>
                  <w:marTop w:val="0"/>
                  <w:marBottom w:val="0"/>
                  <w:divBdr>
                    <w:top w:val="none" w:sz="0" w:space="0" w:color="auto"/>
                    <w:left w:val="none" w:sz="0" w:space="0" w:color="auto"/>
                    <w:bottom w:val="none" w:sz="0" w:space="0" w:color="auto"/>
                    <w:right w:val="none" w:sz="0" w:space="0" w:color="auto"/>
                  </w:divBdr>
                  <w:divsChild>
                    <w:div w:id="277763389">
                      <w:marLeft w:val="0"/>
                      <w:marRight w:val="0"/>
                      <w:marTop w:val="0"/>
                      <w:marBottom w:val="0"/>
                      <w:divBdr>
                        <w:top w:val="none" w:sz="0" w:space="0" w:color="auto"/>
                        <w:left w:val="none" w:sz="0" w:space="0" w:color="auto"/>
                        <w:bottom w:val="none" w:sz="0" w:space="0" w:color="auto"/>
                        <w:right w:val="none" w:sz="0" w:space="0" w:color="auto"/>
                      </w:divBdr>
                    </w:div>
                  </w:divsChild>
                </w:div>
                <w:div w:id="92435676">
                  <w:marLeft w:val="0"/>
                  <w:marRight w:val="0"/>
                  <w:marTop w:val="0"/>
                  <w:marBottom w:val="0"/>
                  <w:divBdr>
                    <w:top w:val="none" w:sz="0" w:space="0" w:color="auto"/>
                    <w:left w:val="none" w:sz="0" w:space="0" w:color="auto"/>
                    <w:bottom w:val="none" w:sz="0" w:space="0" w:color="auto"/>
                    <w:right w:val="none" w:sz="0" w:space="0" w:color="auto"/>
                  </w:divBdr>
                  <w:divsChild>
                    <w:div w:id="67967999">
                      <w:marLeft w:val="0"/>
                      <w:marRight w:val="0"/>
                      <w:marTop w:val="0"/>
                      <w:marBottom w:val="0"/>
                      <w:divBdr>
                        <w:top w:val="none" w:sz="0" w:space="0" w:color="auto"/>
                        <w:left w:val="none" w:sz="0" w:space="0" w:color="auto"/>
                        <w:bottom w:val="none" w:sz="0" w:space="0" w:color="auto"/>
                        <w:right w:val="none" w:sz="0" w:space="0" w:color="auto"/>
                      </w:divBdr>
                    </w:div>
                  </w:divsChild>
                </w:div>
                <w:div w:id="1042243187">
                  <w:marLeft w:val="0"/>
                  <w:marRight w:val="0"/>
                  <w:marTop w:val="0"/>
                  <w:marBottom w:val="0"/>
                  <w:divBdr>
                    <w:top w:val="none" w:sz="0" w:space="0" w:color="auto"/>
                    <w:left w:val="none" w:sz="0" w:space="0" w:color="auto"/>
                    <w:bottom w:val="none" w:sz="0" w:space="0" w:color="auto"/>
                    <w:right w:val="none" w:sz="0" w:space="0" w:color="auto"/>
                  </w:divBdr>
                  <w:divsChild>
                    <w:div w:id="1390225325">
                      <w:marLeft w:val="0"/>
                      <w:marRight w:val="0"/>
                      <w:marTop w:val="0"/>
                      <w:marBottom w:val="0"/>
                      <w:divBdr>
                        <w:top w:val="none" w:sz="0" w:space="0" w:color="auto"/>
                        <w:left w:val="none" w:sz="0" w:space="0" w:color="auto"/>
                        <w:bottom w:val="none" w:sz="0" w:space="0" w:color="auto"/>
                        <w:right w:val="none" w:sz="0" w:space="0" w:color="auto"/>
                      </w:divBdr>
                    </w:div>
                    <w:div w:id="449587518">
                      <w:marLeft w:val="0"/>
                      <w:marRight w:val="0"/>
                      <w:marTop w:val="0"/>
                      <w:marBottom w:val="0"/>
                      <w:divBdr>
                        <w:top w:val="none" w:sz="0" w:space="0" w:color="auto"/>
                        <w:left w:val="none" w:sz="0" w:space="0" w:color="auto"/>
                        <w:bottom w:val="none" w:sz="0" w:space="0" w:color="auto"/>
                        <w:right w:val="none" w:sz="0" w:space="0" w:color="auto"/>
                      </w:divBdr>
                    </w:div>
                  </w:divsChild>
                </w:div>
                <w:div w:id="460465825">
                  <w:marLeft w:val="0"/>
                  <w:marRight w:val="0"/>
                  <w:marTop w:val="0"/>
                  <w:marBottom w:val="0"/>
                  <w:divBdr>
                    <w:top w:val="none" w:sz="0" w:space="0" w:color="auto"/>
                    <w:left w:val="none" w:sz="0" w:space="0" w:color="auto"/>
                    <w:bottom w:val="none" w:sz="0" w:space="0" w:color="auto"/>
                    <w:right w:val="none" w:sz="0" w:space="0" w:color="auto"/>
                  </w:divBdr>
                  <w:divsChild>
                    <w:div w:id="2013726879">
                      <w:marLeft w:val="0"/>
                      <w:marRight w:val="0"/>
                      <w:marTop w:val="0"/>
                      <w:marBottom w:val="0"/>
                      <w:divBdr>
                        <w:top w:val="none" w:sz="0" w:space="0" w:color="auto"/>
                        <w:left w:val="none" w:sz="0" w:space="0" w:color="auto"/>
                        <w:bottom w:val="none" w:sz="0" w:space="0" w:color="auto"/>
                        <w:right w:val="none" w:sz="0" w:space="0" w:color="auto"/>
                      </w:divBdr>
                    </w:div>
                    <w:div w:id="941960920">
                      <w:marLeft w:val="0"/>
                      <w:marRight w:val="0"/>
                      <w:marTop w:val="0"/>
                      <w:marBottom w:val="0"/>
                      <w:divBdr>
                        <w:top w:val="none" w:sz="0" w:space="0" w:color="auto"/>
                        <w:left w:val="none" w:sz="0" w:space="0" w:color="auto"/>
                        <w:bottom w:val="none" w:sz="0" w:space="0" w:color="auto"/>
                        <w:right w:val="none" w:sz="0" w:space="0" w:color="auto"/>
                      </w:divBdr>
                    </w:div>
                  </w:divsChild>
                </w:div>
                <w:div w:id="88358484">
                  <w:marLeft w:val="0"/>
                  <w:marRight w:val="0"/>
                  <w:marTop w:val="0"/>
                  <w:marBottom w:val="0"/>
                  <w:divBdr>
                    <w:top w:val="none" w:sz="0" w:space="0" w:color="auto"/>
                    <w:left w:val="none" w:sz="0" w:space="0" w:color="auto"/>
                    <w:bottom w:val="none" w:sz="0" w:space="0" w:color="auto"/>
                    <w:right w:val="none" w:sz="0" w:space="0" w:color="auto"/>
                  </w:divBdr>
                  <w:divsChild>
                    <w:div w:id="2140612125">
                      <w:marLeft w:val="0"/>
                      <w:marRight w:val="0"/>
                      <w:marTop w:val="0"/>
                      <w:marBottom w:val="0"/>
                      <w:divBdr>
                        <w:top w:val="none" w:sz="0" w:space="0" w:color="auto"/>
                        <w:left w:val="none" w:sz="0" w:space="0" w:color="auto"/>
                        <w:bottom w:val="none" w:sz="0" w:space="0" w:color="auto"/>
                        <w:right w:val="none" w:sz="0" w:space="0" w:color="auto"/>
                      </w:divBdr>
                    </w:div>
                    <w:div w:id="1273591977">
                      <w:marLeft w:val="0"/>
                      <w:marRight w:val="0"/>
                      <w:marTop w:val="0"/>
                      <w:marBottom w:val="0"/>
                      <w:divBdr>
                        <w:top w:val="none" w:sz="0" w:space="0" w:color="auto"/>
                        <w:left w:val="none" w:sz="0" w:space="0" w:color="auto"/>
                        <w:bottom w:val="none" w:sz="0" w:space="0" w:color="auto"/>
                        <w:right w:val="none" w:sz="0" w:space="0" w:color="auto"/>
                      </w:divBdr>
                    </w:div>
                  </w:divsChild>
                </w:div>
                <w:div w:id="1785271808">
                  <w:marLeft w:val="0"/>
                  <w:marRight w:val="0"/>
                  <w:marTop w:val="0"/>
                  <w:marBottom w:val="0"/>
                  <w:divBdr>
                    <w:top w:val="none" w:sz="0" w:space="0" w:color="auto"/>
                    <w:left w:val="none" w:sz="0" w:space="0" w:color="auto"/>
                    <w:bottom w:val="none" w:sz="0" w:space="0" w:color="auto"/>
                    <w:right w:val="none" w:sz="0" w:space="0" w:color="auto"/>
                  </w:divBdr>
                  <w:divsChild>
                    <w:div w:id="231280200">
                      <w:marLeft w:val="0"/>
                      <w:marRight w:val="0"/>
                      <w:marTop w:val="0"/>
                      <w:marBottom w:val="0"/>
                      <w:divBdr>
                        <w:top w:val="none" w:sz="0" w:space="0" w:color="auto"/>
                        <w:left w:val="none" w:sz="0" w:space="0" w:color="auto"/>
                        <w:bottom w:val="none" w:sz="0" w:space="0" w:color="auto"/>
                        <w:right w:val="none" w:sz="0" w:space="0" w:color="auto"/>
                      </w:divBdr>
                    </w:div>
                  </w:divsChild>
                </w:div>
                <w:div w:id="863905555">
                  <w:marLeft w:val="0"/>
                  <w:marRight w:val="0"/>
                  <w:marTop w:val="0"/>
                  <w:marBottom w:val="0"/>
                  <w:divBdr>
                    <w:top w:val="none" w:sz="0" w:space="0" w:color="auto"/>
                    <w:left w:val="none" w:sz="0" w:space="0" w:color="auto"/>
                    <w:bottom w:val="none" w:sz="0" w:space="0" w:color="auto"/>
                    <w:right w:val="none" w:sz="0" w:space="0" w:color="auto"/>
                  </w:divBdr>
                  <w:divsChild>
                    <w:div w:id="280035466">
                      <w:marLeft w:val="0"/>
                      <w:marRight w:val="0"/>
                      <w:marTop w:val="0"/>
                      <w:marBottom w:val="0"/>
                      <w:divBdr>
                        <w:top w:val="none" w:sz="0" w:space="0" w:color="auto"/>
                        <w:left w:val="none" w:sz="0" w:space="0" w:color="auto"/>
                        <w:bottom w:val="none" w:sz="0" w:space="0" w:color="auto"/>
                        <w:right w:val="none" w:sz="0" w:space="0" w:color="auto"/>
                      </w:divBdr>
                    </w:div>
                  </w:divsChild>
                </w:div>
                <w:div w:id="1076198502">
                  <w:marLeft w:val="0"/>
                  <w:marRight w:val="0"/>
                  <w:marTop w:val="0"/>
                  <w:marBottom w:val="0"/>
                  <w:divBdr>
                    <w:top w:val="none" w:sz="0" w:space="0" w:color="auto"/>
                    <w:left w:val="none" w:sz="0" w:space="0" w:color="auto"/>
                    <w:bottom w:val="none" w:sz="0" w:space="0" w:color="auto"/>
                    <w:right w:val="none" w:sz="0" w:space="0" w:color="auto"/>
                  </w:divBdr>
                  <w:divsChild>
                    <w:div w:id="216622576">
                      <w:marLeft w:val="0"/>
                      <w:marRight w:val="0"/>
                      <w:marTop w:val="0"/>
                      <w:marBottom w:val="0"/>
                      <w:divBdr>
                        <w:top w:val="none" w:sz="0" w:space="0" w:color="auto"/>
                        <w:left w:val="none" w:sz="0" w:space="0" w:color="auto"/>
                        <w:bottom w:val="none" w:sz="0" w:space="0" w:color="auto"/>
                        <w:right w:val="none" w:sz="0" w:space="0" w:color="auto"/>
                      </w:divBdr>
                    </w:div>
                  </w:divsChild>
                </w:div>
                <w:div w:id="852914559">
                  <w:marLeft w:val="0"/>
                  <w:marRight w:val="0"/>
                  <w:marTop w:val="0"/>
                  <w:marBottom w:val="0"/>
                  <w:divBdr>
                    <w:top w:val="none" w:sz="0" w:space="0" w:color="auto"/>
                    <w:left w:val="none" w:sz="0" w:space="0" w:color="auto"/>
                    <w:bottom w:val="none" w:sz="0" w:space="0" w:color="auto"/>
                    <w:right w:val="none" w:sz="0" w:space="0" w:color="auto"/>
                  </w:divBdr>
                  <w:divsChild>
                    <w:div w:id="49037705">
                      <w:marLeft w:val="0"/>
                      <w:marRight w:val="0"/>
                      <w:marTop w:val="0"/>
                      <w:marBottom w:val="0"/>
                      <w:divBdr>
                        <w:top w:val="none" w:sz="0" w:space="0" w:color="auto"/>
                        <w:left w:val="none" w:sz="0" w:space="0" w:color="auto"/>
                        <w:bottom w:val="none" w:sz="0" w:space="0" w:color="auto"/>
                        <w:right w:val="none" w:sz="0" w:space="0" w:color="auto"/>
                      </w:divBdr>
                    </w:div>
                    <w:div w:id="1363746235">
                      <w:marLeft w:val="0"/>
                      <w:marRight w:val="0"/>
                      <w:marTop w:val="0"/>
                      <w:marBottom w:val="0"/>
                      <w:divBdr>
                        <w:top w:val="none" w:sz="0" w:space="0" w:color="auto"/>
                        <w:left w:val="none" w:sz="0" w:space="0" w:color="auto"/>
                        <w:bottom w:val="none" w:sz="0" w:space="0" w:color="auto"/>
                        <w:right w:val="none" w:sz="0" w:space="0" w:color="auto"/>
                      </w:divBdr>
                    </w:div>
                  </w:divsChild>
                </w:div>
                <w:div w:id="91241370">
                  <w:marLeft w:val="0"/>
                  <w:marRight w:val="0"/>
                  <w:marTop w:val="0"/>
                  <w:marBottom w:val="0"/>
                  <w:divBdr>
                    <w:top w:val="none" w:sz="0" w:space="0" w:color="auto"/>
                    <w:left w:val="none" w:sz="0" w:space="0" w:color="auto"/>
                    <w:bottom w:val="none" w:sz="0" w:space="0" w:color="auto"/>
                    <w:right w:val="none" w:sz="0" w:space="0" w:color="auto"/>
                  </w:divBdr>
                  <w:divsChild>
                    <w:div w:id="1005399311">
                      <w:marLeft w:val="0"/>
                      <w:marRight w:val="0"/>
                      <w:marTop w:val="0"/>
                      <w:marBottom w:val="0"/>
                      <w:divBdr>
                        <w:top w:val="none" w:sz="0" w:space="0" w:color="auto"/>
                        <w:left w:val="none" w:sz="0" w:space="0" w:color="auto"/>
                        <w:bottom w:val="none" w:sz="0" w:space="0" w:color="auto"/>
                        <w:right w:val="none" w:sz="0" w:space="0" w:color="auto"/>
                      </w:divBdr>
                    </w:div>
                    <w:div w:id="449907699">
                      <w:marLeft w:val="0"/>
                      <w:marRight w:val="0"/>
                      <w:marTop w:val="0"/>
                      <w:marBottom w:val="0"/>
                      <w:divBdr>
                        <w:top w:val="none" w:sz="0" w:space="0" w:color="auto"/>
                        <w:left w:val="none" w:sz="0" w:space="0" w:color="auto"/>
                        <w:bottom w:val="none" w:sz="0" w:space="0" w:color="auto"/>
                        <w:right w:val="none" w:sz="0" w:space="0" w:color="auto"/>
                      </w:divBdr>
                    </w:div>
                  </w:divsChild>
                </w:div>
                <w:div w:id="2019189705">
                  <w:marLeft w:val="0"/>
                  <w:marRight w:val="0"/>
                  <w:marTop w:val="0"/>
                  <w:marBottom w:val="0"/>
                  <w:divBdr>
                    <w:top w:val="none" w:sz="0" w:space="0" w:color="auto"/>
                    <w:left w:val="none" w:sz="0" w:space="0" w:color="auto"/>
                    <w:bottom w:val="none" w:sz="0" w:space="0" w:color="auto"/>
                    <w:right w:val="none" w:sz="0" w:space="0" w:color="auto"/>
                  </w:divBdr>
                  <w:divsChild>
                    <w:div w:id="340082384">
                      <w:marLeft w:val="0"/>
                      <w:marRight w:val="0"/>
                      <w:marTop w:val="0"/>
                      <w:marBottom w:val="0"/>
                      <w:divBdr>
                        <w:top w:val="none" w:sz="0" w:space="0" w:color="auto"/>
                        <w:left w:val="none" w:sz="0" w:space="0" w:color="auto"/>
                        <w:bottom w:val="none" w:sz="0" w:space="0" w:color="auto"/>
                        <w:right w:val="none" w:sz="0" w:space="0" w:color="auto"/>
                      </w:divBdr>
                    </w:div>
                    <w:div w:id="1494417915">
                      <w:marLeft w:val="0"/>
                      <w:marRight w:val="0"/>
                      <w:marTop w:val="0"/>
                      <w:marBottom w:val="0"/>
                      <w:divBdr>
                        <w:top w:val="none" w:sz="0" w:space="0" w:color="auto"/>
                        <w:left w:val="none" w:sz="0" w:space="0" w:color="auto"/>
                        <w:bottom w:val="none" w:sz="0" w:space="0" w:color="auto"/>
                        <w:right w:val="none" w:sz="0" w:space="0" w:color="auto"/>
                      </w:divBdr>
                    </w:div>
                  </w:divsChild>
                </w:div>
                <w:div w:id="1554269724">
                  <w:marLeft w:val="0"/>
                  <w:marRight w:val="0"/>
                  <w:marTop w:val="0"/>
                  <w:marBottom w:val="0"/>
                  <w:divBdr>
                    <w:top w:val="none" w:sz="0" w:space="0" w:color="auto"/>
                    <w:left w:val="none" w:sz="0" w:space="0" w:color="auto"/>
                    <w:bottom w:val="none" w:sz="0" w:space="0" w:color="auto"/>
                    <w:right w:val="none" w:sz="0" w:space="0" w:color="auto"/>
                  </w:divBdr>
                  <w:divsChild>
                    <w:div w:id="923608204">
                      <w:marLeft w:val="0"/>
                      <w:marRight w:val="0"/>
                      <w:marTop w:val="0"/>
                      <w:marBottom w:val="0"/>
                      <w:divBdr>
                        <w:top w:val="none" w:sz="0" w:space="0" w:color="auto"/>
                        <w:left w:val="none" w:sz="0" w:space="0" w:color="auto"/>
                        <w:bottom w:val="none" w:sz="0" w:space="0" w:color="auto"/>
                        <w:right w:val="none" w:sz="0" w:space="0" w:color="auto"/>
                      </w:divBdr>
                    </w:div>
                    <w:div w:id="574628512">
                      <w:marLeft w:val="0"/>
                      <w:marRight w:val="0"/>
                      <w:marTop w:val="0"/>
                      <w:marBottom w:val="0"/>
                      <w:divBdr>
                        <w:top w:val="none" w:sz="0" w:space="0" w:color="auto"/>
                        <w:left w:val="none" w:sz="0" w:space="0" w:color="auto"/>
                        <w:bottom w:val="none" w:sz="0" w:space="0" w:color="auto"/>
                        <w:right w:val="none" w:sz="0" w:space="0" w:color="auto"/>
                      </w:divBdr>
                    </w:div>
                  </w:divsChild>
                </w:div>
                <w:div w:id="469713633">
                  <w:marLeft w:val="0"/>
                  <w:marRight w:val="0"/>
                  <w:marTop w:val="0"/>
                  <w:marBottom w:val="0"/>
                  <w:divBdr>
                    <w:top w:val="none" w:sz="0" w:space="0" w:color="auto"/>
                    <w:left w:val="none" w:sz="0" w:space="0" w:color="auto"/>
                    <w:bottom w:val="none" w:sz="0" w:space="0" w:color="auto"/>
                    <w:right w:val="none" w:sz="0" w:space="0" w:color="auto"/>
                  </w:divBdr>
                  <w:divsChild>
                    <w:div w:id="915943649">
                      <w:marLeft w:val="0"/>
                      <w:marRight w:val="0"/>
                      <w:marTop w:val="0"/>
                      <w:marBottom w:val="0"/>
                      <w:divBdr>
                        <w:top w:val="none" w:sz="0" w:space="0" w:color="auto"/>
                        <w:left w:val="none" w:sz="0" w:space="0" w:color="auto"/>
                        <w:bottom w:val="none" w:sz="0" w:space="0" w:color="auto"/>
                        <w:right w:val="none" w:sz="0" w:space="0" w:color="auto"/>
                      </w:divBdr>
                    </w:div>
                    <w:div w:id="1027409902">
                      <w:marLeft w:val="0"/>
                      <w:marRight w:val="0"/>
                      <w:marTop w:val="0"/>
                      <w:marBottom w:val="0"/>
                      <w:divBdr>
                        <w:top w:val="none" w:sz="0" w:space="0" w:color="auto"/>
                        <w:left w:val="none" w:sz="0" w:space="0" w:color="auto"/>
                        <w:bottom w:val="none" w:sz="0" w:space="0" w:color="auto"/>
                        <w:right w:val="none" w:sz="0" w:space="0" w:color="auto"/>
                      </w:divBdr>
                    </w:div>
                    <w:div w:id="1157767423">
                      <w:marLeft w:val="0"/>
                      <w:marRight w:val="0"/>
                      <w:marTop w:val="0"/>
                      <w:marBottom w:val="0"/>
                      <w:divBdr>
                        <w:top w:val="none" w:sz="0" w:space="0" w:color="auto"/>
                        <w:left w:val="none" w:sz="0" w:space="0" w:color="auto"/>
                        <w:bottom w:val="none" w:sz="0" w:space="0" w:color="auto"/>
                        <w:right w:val="none" w:sz="0" w:space="0" w:color="auto"/>
                      </w:divBdr>
                    </w:div>
                    <w:div w:id="1575627505">
                      <w:marLeft w:val="0"/>
                      <w:marRight w:val="0"/>
                      <w:marTop w:val="0"/>
                      <w:marBottom w:val="0"/>
                      <w:divBdr>
                        <w:top w:val="none" w:sz="0" w:space="0" w:color="auto"/>
                        <w:left w:val="none" w:sz="0" w:space="0" w:color="auto"/>
                        <w:bottom w:val="none" w:sz="0" w:space="0" w:color="auto"/>
                        <w:right w:val="none" w:sz="0" w:space="0" w:color="auto"/>
                      </w:divBdr>
                    </w:div>
                    <w:div w:id="1768502783">
                      <w:marLeft w:val="0"/>
                      <w:marRight w:val="0"/>
                      <w:marTop w:val="0"/>
                      <w:marBottom w:val="0"/>
                      <w:divBdr>
                        <w:top w:val="none" w:sz="0" w:space="0" w:color="auto"/>
                        <w:left w:val="none" w:sz="0" w:space="0" w:color="auto"/>
                        <w:bottom w:val="none" w:sz="0" w:space="0" w:color="auto"/>
                        <w:right w:val="none" w:sz="0" w:space="0" w:color="auto"/>
                      </w:divBdr>
                    </w:div>
                  </w:divsChild>
                </w:div>
                <w:div w:id="1775129659">
                  <w:marLeft w:val="0"/>
                  <w:marRight w:val="0"/>
                  <w:marTop w:val="0"/>
                  <w:marBottom w:val="0"/>
                  <w:divBdr>
                    <w:top w:val="none" w:sz="0" w:space="0" w:color="auto"/>
                    <w:left w:val="none" w:sz="0" w:space="0" w:color="auto"/>
                    <w:bottom w:val="none" w:sz="0" w:space="0" w:color="auto"/>
                    <w:right w:val="none" w:sz="0" w:space="0" w:color="auto"/>
                  </w:divBdr>
                  <w:divsChild>
                    <w:div w:id="1225680131">
                      <w:marLeft w:val="0"/>
                      <w:marRight w:val="0"/>
                      <w:marTop w:val="0"/>
                      <w:marBottom w:val="0"/>
                      <w:divBdr>
                        <w:top w:val="none" w:sz="0" w:space="0" w:color="auto"/>
                        <w:left w:val="none" w:sz="0" w:space="0" w:color="auto"/>
                        <w:bottom w:val="none" w:sz="0" w:space="0" w:color="auto"/>
                        <w:right w:val="none" w:sz="0" w:space="0" w:color="auto"/>
                      </w:divBdr>
                    </w:div>
                    <w:div w:id="1262227215">
                      <w:marLeft w:val="0"/>
                      <w:marRight w:val="0"/>
                      <w:marTop w:val="0"/>
                      <w:marBottom w:val="0"/>
                      <w:divBdr>
                        <w:top w:val="none" w:sz="0" w:space="0" w:color="auto"/>
                        <w:left w:val="none" w:sz="0" w:space="0" w:color="auto"/>
                        <w:bottom w:val="none" w:sz="0" w:space="0" w:color="auto"/>
                        <w:right w:val="none" w:sz="0" w:space="0" w:color="auto"/>
                      </w:divBdr>
                    </w:div>
                    <w:div w:id="1423529406">
                      <w:marLeft w:val="0"/>
                      <w:marRight w:val="0"/>
                      <w:marTop w:val="0"/>
                      <w:marBottom w:val="0"/>
                      <w:divBdr>
                        <w:top w:val="none" w:sz="0" w:space="0" w:color="auto"/>
                        <w:left w:val="none" w:sz="0" w:space="0" w:color="auto"/>
                        <w:bottom w:val="none" w:sz="0" w:space="0" w:color="auto"/>
                        <w:right w:val="none" w:sz="0" w:space="0" w:color="auto"/>
                      </w:divBdr>
                    </w:div>
                  </w:divsChild>
                </w:div>
                <w:div w:id="1278367727">
                  <w:marLeft w:val="0"/>
                  <w:marRight w:val="0"/>
                  <w:marTop w:val="0"/>
                  <w:marBottom w:val="0"/>
                  <w:divBdr>
                    <w:top w:val="none" w:sz="0" w:space="0" w:color="auto"/>
                    <w:left w:val="none" w:sz="0" w:space="0" w:color="auto"/>
                    <w:bottom w:val="none" w:sz="0" w:space="0" w:color="auto"/>
                    <w:right w:val="none" w:sz="0" w:space="0" w:color="auto"/>
                  </w:divBdr>
                  <w:divsChild>
                    <w:div w:id="1800761930">
                      <w:marLeft w:val="0"/>
                      <w:marRight w:val="0"/>
                      <w:marTop w:val="0"/>
                      <w:marBottom w:val="0"/>
                      <w:divBdr>
                        <w:top w:val="none" w:sz="0" w:space="0" w:color="auto"/>
                        <w:left w:val="none" w:sz="0" w:space="0" w:color="auto"/>
                        <w:bottom w:val="none" w:sz="0" w:space="0" w:color="auto"/>
                        <w:right w:val="none" w:sz="0" w:space="0" w:color="auto"/>
                      </w:divBdr>
                    </w:div>
                    <w:div w:id="731736487">
                      <w:marLeft w:val="0"/>
                      <w:marRight w:val="0"/>
                      <w:marTop w:val="0"/>
                      <w:marBottom w:val="0"/>
                      <w:divBdr>
                        <w:top w:val="none" w:sz="0" w:space="0" w:color="auto"/>
                        <w:left w:val="none" w:sz="0" w:space="0" w:color="auto"/>
                        <w:bottom w:val="none" w:sz="0" w:space="0" w:color="auto"/>
                        <w:right w:val="none" w:sz="0" w:space="0" w:color="auto"/>
                      </w:divBdr>
                    </w:div>
                  </w:divsChild>
                </w:div>
                <w:div w:id="1415325666">
                  <w:marLeft w:val="0"/>
                  <w:marRight w:val="0"/>
                  <w:marTop w:val="0"/>
                  <w:marBottom w:val="0"/>
                  <w:divBdr>
                    <w:top w:val="none" w:sz="0" w:space="0" w:color="auto"/>
                    <w:left w:val="none" w:sz="0" w:space="0" w:color="auto"/>
                    <w:bottom w:val="none" w:sz="0" w:space="0" w:color="auto"/>
                    <w:right w:val="none" w:sz="0" w:space="0" w:color="auto"/>
                  </w:divBdr>
                  <w:divsChild>
                    <w:div w:id="1562249473">
                      <w:marLeft w:val="0"/>
                      <w:marRight w:val="0"/>
                      <w:marTop w:val="0"/>
                      <w:marBottom w:val="0"/>
                      <w:divBdr>
                        <w:top w:val="none" w:sz="0" w:space="0" w:color="auto"/>
                        <w:left w:val="none" w:sz="0" w:space="0" w:color="auto"/>
                        <w:bottom w:val="none" w:sz="0" w:space="0" w:color="auto"/>
                        <w:right w:val="none" w:sz="0" w:space="0" w:color="auto"/>
                      </w:divBdr>
                    </w:div>
                    <w:div w:id="636107630">
                      <w:marLeft w:val="0"/>
                      <w:marRight w:val="0"/>
                      <w:marTop w:val="0"/>
                      <w:marBottom w:val="0"/>
                      <w:divBdr>
                        <w:top w:val="none" w:sz="0" w:space="0" w:color="auto"/>
                        <w:left w:val="none" w:sz="0" w:space="0" w:color="auto"/>
                        <w:bottom w:val="none" w:sz="0" w:space="0" w:color="auto"/>
                        <w:right w:val="none" w:sz="0" w:space="0" w:color="auto"/>
                      </w:divBdr>
                    </w:div>
                    <w:div w:id="1238783007">
                      <w:marLeft w:val="0"/>
                      <w:marRight w:val="0"/>
                      <w:marTop w:val="0"/>
                      <w:marBottom w:val="0"/>
                      <w:divBdr>
                        <w:top w:val="none" w:sz="0" w:space="0" w:color="auto"/>
                        <w:left w:val="none" w:sz="0" w:space="0" w:color="auto"/>
                        <w:bottom w:val="none" w:sz="0" w:space="0" w:color="auto"/>
                        <w:right w:val="none" w:sz="0" w:space="0" w:color="auto"/>
                      </w:divBdr>
                    </w:div>
                    <w:div w:id="178665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5013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8D063-CFF3-4698-9CC1-CF72CCD0A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A2A736-CB99-4900-9F8D-4A34979D25A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136031A1-FA14-4B1A-8405-A835E008FF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1678</Words>
  <Characters>9569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User</cp:lastModifiedBy>
  <cp:revision>7</cp:revision>
  <dcterms:created xsi:type="dcterms:W3CDTF">2025-09-25T13:25:00Z</dcterms:created>
  <dcterms:modified xsi:type="dcterms:W3CDTF">2025-10-02T12:10:00Z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16430200</vt:r8>
  </property>
  <property fmtid="{D5CDD505-2E9C-101B-9397-08002B2CF9AE}" pid="4" name="MediaServiceImageTags">
    <vt:lpwstr/>
  </property>
</Properties>
</file>